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60DE" w14:textId="77777777" w:rsidR="002371B6" w:rsidRDefault="002371B6" w:rsidP="005D1C59">
      <w:pPr>
        <w:pStyle w:val="MediumGrid21"/>
        <w:jc w:val="center"/>
        <w:rPr>
          <w:rFonts w:cs="Calibri"/>
          <w:b/>
          <w:sz w:val="28"/>
          <w:szCs w:val="28"/>
        </w:rPr>
      </w:pPr>
    </w:p>
    <w:p w14:paraId="628CE622" w14:textId="77777777" w:rsidR="005D1C59" w:rsidRPr="0095482C" w:rsidRDefault="002F745E" w:rsidP="005D1C59">
      <w:pPr>
        <w:pStyle w:val="MediumGrid21"/>
        <w:jc w:val="center"/>
        <w:rPr>
          <w:rFonts w:cs="Calibri"/>
          <w:b/>
          <w:sz w:val="36"/>
          <w:szCs w:val="36"/>
        </w:rPr>
      </w:pPr>
      <w:r w:rsidRPr="0095482C">
        <w:rPr>
          <w:rFonts w:cs="Calibri"/>
          <w:b/>
          <w:sz w:val="36"/>
          <w:szCs w:val="36"/>
        </w:rPr>
        <w:t>ACCTA CE</w:t>
      </w:r>
      <w:r w:rsidR="00FA3553" w:rsidRPr="0095482C">
        <w:rPr>
          <w:rFonts w:cs="Calibri"/>
          <w:b/>
          <w:sz w:val="36"/>
          <w:szCs w:val="36"/>
        </w:rPr>
        <w:t xml:space="preserve"> </w:t>
      </w:r>
      <w:r w:rsidR="005D1C59" w:rsidRPr="0095482C">
        <w:rPr>
          <w:rFonts w:cs="Calibri"/>
          <w:b/>
          <w:sz w:val="36"/>
          <w:szCs w:val="36"/>
        </w:rPr>
        <w:t>Certificate of Completion</w:t>
      </w:r>
    </w:p>
    <w:p w14:paraId="52659D1D" w14:textId="77777777" w:rsidR="000B631C" w:rsidRPr="00A50C9B" w:rsidRDefault="000B631C" w:rsidP="005D1C59">
      <w:pPr>
        <w:pStyle w:val="MediumGrid21"/>
        <w:jc w:val="center"/>
        <w:rPr>
          <w:rFonts w:cs="Calibri"/>
          <w:b/>
          <w:sz w:val="28"/>
          <w:szCs w:val="28"/>
        </w:rPr>
      </w:pPr>
    </w:p>
    <w:p w14:paraId="1F49378E" w14:textId="77777777" w:rsidR="0095482C" w:rsidRDefault="00946A64" w:rsidP="005D1C59">
      <w:pPr>
        <w:jc w:val="center"/>
        <w:rPr>
          <w:rFonts w:cs="Calibri"/>
          <w:b/>
        </w:rPr>
      </w:pPr>
      <w:r w:rsidRPr="00A50C9B">
        <w:rPr>
          <w:rFonts w:cs="Calibri"/>
          <w:b/>
        </w:rPr>
        <w:t>This is to certify that</w:t>
      </w:r>
    </w:p>
    <w:p w14:paraId="56E50A24" w14:textId="77777777" w:rsidR="005D1C59" w:rsidRPr="0095482C" w:rsidRDefault="0095482C" w:rsidP="005D1C59">
      <w:pPr>
        <w:jc w:val="center"/>
        <w:rPr>
          <w:rFonts w:cs="Calibri"/>
          <w:b/>
          <w:sz w:val="28"/>
          <w:szCs w:val="28"/>
          <w:u w:val="single"/>
        </w:rPr>
      </w:pPr>
      <w:r w:rsidRPr="0095482C">
        <w:rPr>
          <w:rFonts w:cs="Calibri"/>
          <w:b/>
          <w:sz w:val="28"/>
          <w:szCs w:val="28"/>
          <w:u w:val="single"/>
        </w:rPr>
        <w:t>&lt;PLEASE TYPE YOUR NAME HERE&gt;</w:t>
      </w:r>
    </w:p>
    <w:p w14:paraId="2BC2F2D4" w14:textId="77777777" w:rsidR="00767928" w:rsidRPr="00A50C9B" w:rsidRDefault="005D1C59" w:rsidP="001951E5">
      <w:pPr>
        <w:jc w:val="center"/>
        <w:rPr>
          <w:rFonts w:cs="Calibri"/>
          <w:b/>
        </w:rPr>
      </w:pPr>
      <w:r w:rsidRPr="00A50C9B">
        <w:rPr>
          <w:rFonts w:cs="Calibri"/>
          <w:b/>
        </w:rPr>
        <w:t>Has successfully completed the following Continuing Education Activities sponsored by the A</w:t>
      </w:r>
      <w:r w:rsidR="001951E5" w:rsidRPr="00A50C9B">
        <w:rPr>
          <w:rFonts w:cs="Calibri"/>
          <w:b/>
        </w:rPr>
        <w:t>ssociation of Counseling Center</w:t>
      </w:r>
      <w:r w:rsidR="001951E5" w:rsidRPr="00A50C9B">
        <w:rPr>
          <w:rFonts w:cs="Calibri"/>
          <w:b/>
        </w:rPr>
        <w:br/>
      </w:r>
      <w:r w:rsidRPr="00A50C9B">
        <w:rPr>
          <w:rFonts w:cs="Calibri"/>
          <w:b/>
        </w:rPr>
        <w:t xml:space="preserve">Training Agencies at the </w:t>
      </w:r>
    </w:p>
    <w:p w14:paraId="370F956B" w14:textId="10204C55" w:rsidR="009C07D5" w:rsidRDefault="005D1C59" w:rsidP="000F112F">
      <w:pPr>
        <w:pBdr>
          <w:bottom w:val="double" w:sz="6" w:space="1" w:color="auto"/>
        </w:pBdr>
        <w:jc w:val="center"/>
        <w:rPr>
          <w:rFonts w:cs="Calibri"/>
          <w:b/>
          <w:sz w:val="32"/>
          <w:szCs w:val="32"/>
        </w:rPr>
      </w:pPr>
      <w:r w:rsidRPr="0095482C">
        <w:rPr>
          <w:rFonts w:cs="Calibri"/>
          <w:b/>
          <w:sz w:val="32"/>
          <w:szCs w:val="32"/>
        </w:rPr>
        <w:t xml:space="preserve">ACCTA </w:t>
      </w:r>
      <w:r w:rsidR="00F5164C" w:rsidRPr="0095482C">
        <w:rPr>
          <w:rFonts w:cs="Calibri"/>
          <w:b/>
          <w:sz w:val="32"/>
          <w:szCs w:val="32"/>
        </w:rPr>
        <w:t>202</w:t>
      </w:r>
      <w:r w:rsidR="00134F30">
        <w:rPr>
          <w:rFonts w:cs="Calibri"/>
          <w:b/>
          <w:sz w:val="32"/>
          <w:szCs w:val="32"/>
        </w:rPr>
        <w:t>3</w:t>
      </w:r>
      <w:r w:rsidR="00A60747" w:rsidRPr="0095482C">
        <w:rPr>
          <w:rFonts w:cs="Calibri"/>
          <w:b/>
          <w:sz w:val="32"/>
          <w:szCs w:val="32"/>
        </w:rPr>
        <w:t xml:space="preserve"> Annual Conference</w:t>
      </w:r>
      <w:r w:rsidR="00F5164C" w:rsidRPr="0095482C">
        <w:rPr>
          <w:rFonts w:cs="Calibri"/>
          <w:b/>
          <w:sz w:val="32"/>
          <w:szCs w:val="32"/>
        </w:rPr>
        <w:t xml:space="preserve"> (</w:t>
      </w:r>
      <w:r w:rsidR="00134F30">
        <w:rPr>
          <w:rFonts w:cs="Calibri"/>
          <w:b/>
          <w:sz w:val="32"/>
          <w:szCs w:val="32"/>
        </w:rPr>
        <w:t>Kansas City, MO</w:t>
      </w:r>
      <w:r w:rsidR="00F5164C" w:rsidRPr="0095482C">
        <w:rPr>
          <w:rFonts w:cs="Calibri"/>
          <w:b/>
          <w:sz w:val="32"/>
          <w:szCs w:val="32"/>
        </w:rPr>
        <w:t>)</w:t>
      </w:r>
      <w:r w:rsidR="00A60747" w:rsidRPr="0095482C">
        <w:rPr>
          <w:rFonts w:cs="Calibri"/>
          <w:b/>
          <w:sz w:val="32"/>
          <w:szCs w:val="32"/>
        </w:rPr>
        <w:t>:</w:t>
      </w:r>
    </w:p>
    <w:p w14:paraId="70EA6A22" w14:textId="5A8697B1" w:rsidR="005D1C59" w:rsidRPr="0095482C" w:rsidRDefault="009C07D5" w:rsidP="000F112F">
      <w:pPr>
        <w:pBdr>
          <w:bottom w:val="double" w:sz="6" w:space="1" w:color="auto"/>
        </w:pBdr>
        <w:jc w:val="center"/>
        <w:rPr>
          <w:rFonts w:cs="Calibri"/>
          <w:b/>
          <w:sz w:val="32"/>
          <w:szCs w:val="32"/>
        </w:rPr>
      </w:pPr>
      <w:r>
        <w:rPr>
          <w:rFonts w:cs="Calibri"/>
          <w:b/>
          <w:sz w:val="32"/>
          <w:szCs w:val="32"/>
        </w:rPr>
        <w:t>September</w:t>
      </w:r>
      <w:r w:rsidR="00F5164C" w:rsidRPr="0095482C">
        <w:rPr>
          <w:rFonts w:cs="Calibri"/>
          <w:b/>
          <w:sz w:val="32"/>
          <w:szCs w:val="32"/>
        </w:rPr>
        <w:t xml:space="preserve"> </w:t>
      </w:r>
      <w:r w:rsidR="00134F30">
        <w:rPr>
          <w:rFonts w:cs="Calibri"/>
          <w:b/>
          <w:sz w:val="32"/>
          <w:szCs w:val="32"/>
        </w:rPr>
        <w:t>9</w:t>
      </w:r>
      <w:r w:rsidR="00F5164C" w:rsidRPr="0095482C">
        <w:rPr>
          <w:rFonts w:cs="Calibri"/>
          <w:b/>
          <w:sz w:val="32"/>
          <w:szCs w:val="32"/>
        </w:rPr>
        <w:t>-</w:t>
      </w:r>
      <w:r w:rsidR="00134F30">
        <w:rPr>
          <w:rFonts w:cs="Calibri"/>
          <w:b/>
          <w:sz w:val="32"/>
          <w:szCs w:val="32"/>
        </w:rPr>
        <w:t>12</w:t>
      </w:r>
      <w:r w:rsidR="00F5164C" w:rsidRPr="0095482C">
        <w:rPr>
          <w:rFonts w:cs="Calibri"/>
          <w:b/>
          <w:sz w:val="32"/>
          <w:szCs w:val="32"/>
        </w:rPr>
        <w:t>, 202</w:t>
      </w:r>
      <w:r w:rsidR="00134F30">
        <w:rPr>
          <w:rFonts w:cs="Calibri"/>
          <w:b/>
          <w:sz w:val="32"/>
          <w:szCs w:val="32"/>
        </w:rPr>
        <w:t>3</w:t>
      </w:r>
    </w:p>
    <w:p w14:paraId="0DF58CD2" w14:textId="774532B8" w:rsidR="00C10E54" w:rsidRPr="00A50C9B" w:rsidRDefault="00767928" w:rsidP="00F532C9">
      <w:pPr>
        <w:rPr>
          <w:rFonts w:eastAsia="Arial" w:cs="Calibri"/>
          <w:bCs/>
        </w:rPr>
      </w:pPr>
      <w:r w:rsidRPr="00A50C9B">
        <w:rPr>
          <w:rFonts w:cs="Calibri"/>
        </w:rPr>
        <w:t>____1.5 CE</w:t>
      </w:r>
      <w:r w:rsidR="002371B6">
        <w:rPr>
          <w:rFonts w:cs="Calibri"/>
        </w:rPr>
        <w:t>s</w:t>
      </w:r>
      <w:r w:rsidRPr="00A50C9B">
        <w:rPr>
          <w:rFonts w:cs="Calibri"/>
        </w:rPr>
        <w:t xml:space="preserve"> – </w:t>
      </w:r>
      <w:r w:rsidRPr="00A50C9B">
        <w:rPr>
          <w:rFonts w:eastAsia="Arial" w:cs="Calibri"/>
          <w:bCs/>
        </w:rPr>
        <w:t>Training Coordinator</w:t>
      </w:r>
      <w:r w:rsidR="002371B6">
        <w:rPr>
          <w:rFonts w:eastAsia="Arial" w:cs="Calibri"/>
          <w:bCs/>
        </w:rPr>
        <w:t>/Director</w:t>
      </w:r>
      <w:r w:rsidRPr="00A50C9B">
        <w:rPr>
          <w:rFonts w:eastAsia="Arial" w:cs="Calibri"/>
          <w:bCs/>
        </w:rPr>
        <w:t xml:space="preserve"> Timeline and Tips </w:t>
      </w:r>
      <w:r w:rsidR="00D13E66" w:rsidRPr="00A50C9B">
        <w:rPr>
          <w:rFonts w:eastAsia="Arial" w:cs="Calibri"/>
          <w:bCs/>
        </w:rPr>
        <w:t>–</w:t>
      </w:r>
      <w:r w:rsidRPr="00A50C9B">
        <w:rPr>
          <w:rFonts w:eastAsia="Arial" w:cs="Calibri"/>
          <w:bCs/>
        </w:rPr>
        <w:t xml:space="preserve"> </w:t>
      </w:r>
      <w:r w:rsidR="009C07D5">
        <w:rPr>
          <w:rFonts w:eastAsia="Arial" w:cs="Calibri"/>
          <w:bCs/>
        </w:rPr>
        <w:t>Sep</w:t>
      </w:r>
      <w:r w:rsidR="00AF0187" w:rsidRPr="00A50C9B">
        <w:rPr>
          <w:rFonts w:eastAsia="Arial" w:cs="Calibri"/>
          <w:bCs/>
        </w:rPr>
        <w:t xml:space="preserve"> </w:t>
      </w:r>
      <w:r w:rsidR="00134F30">
        <w:rPr>
          <w:rFonts w:eastAsia="Arial" w:cs="Calibri"/>
          <w:bCs/>
        </w:rPr>
        <w:t>9</w:t>
      </w:r>
      <w:r w:rsidR="007F0596" w:rsidRPr="00A50C9B">
        <w:rPr>
          <w:rFonts w:eastAsia="Arial" w:cs="Calibri"/>
          <w:bCs/>
        </w:rPr>
        <w:t>, 20</w:t>
      </w:r>
      <w:r w:rsidR="00AF0187" w:rsidRPr="00A50C9B">
        <w:rPr>
          <w:rFonts w:eastAsia="Arial" w:cs="Calibri"/>
          <w:bCs/>
        </w:rPr>
        <w:t>2</w:t>
      </w:r>
      <w:r w:rsidR="00134F30">
        <w:rPr>
          <w:rFonts w:eastAsia="Arial" w:cs="Calibri"/>
          <w:bCs/>
        </w:rPr>
        <w:t>3</w:t>
      </w:r>
      <w:r w:rsidRPr="00A50C9B">
        <w:rPr>
          <w:rFonts w:eastAsia="Arial" w:cs="Calibri"/>
          <w:bCs/>
        </w:rPr>
        <w:t xml:space="preserve">, </w:t>
      </w:r>
      <w:r w:rsidR="002371B6">
        <w:rPr>
          <w:rFonts w:eastAsia="Arial" w:cs="Calibri"/>
          <w:bCs/>
        </w:rPr>
        <w:t>1:</w:t>
      </w:r>
      <w:r w:rsidR="009C07D5">
        <w:rPr>
          <w:rFonts w:eastAsia="Arial" w:cs="Calibri"/>
          <w:bCs/>
        </w:rPr>
        <w:t>15</w:t>
      </w:r>
      <w:r w:rsidRPr="00A50C9B">
        <w:rPr>
          <w:rFonts w:eastAsia="Arial" w:cs="Calibri"/>
          <w:bCs/>
        </w:rPr>
        <w:t xml:space="preserve"> – 2:</w:t>
      </w:r>
      <w:r w:rsidR="009C07D5">
        <w:rPr>
          <w:rFonts w:eastAsia="Arial" w:cs="Calibri"/>
          <w:bCs/>
        </w:rPr>
        <w:t>45</w:t>
      </w:r>
      <w:r w:rsidRPr="00A50C9B">
        <w:rPr>
          <w:rFonts w:eastAsia="Arial" w:cs="Calibri"/>
          <w:bCs/>
        </w:rPr>
        <w:t xml:space="preserve"> pm</w:t>
      </w:r>
    </w:p>
    <w:p w14:paraId="20281913" w14:textId="3236B9B4" w:rsidR="00F532C9" w:rsidRDefault="00767928" w:rsidP="00F532C9">
      <w:pPr>
        <w:rPr>
          <w:rFonts w:eastAsia="Arial" w:cs="Calibri"/>
          <w:bCs/>
        </w:rPr>
      </w:pPr>
      <w:r w:rsidRPr="00A50C9B">
        <w:rPr>
          <w:rFonts w:cs="Calibri"/>
        </w:rPr>
        <w:t>____1.5 CE</w:t>
      </w:r>
      <w:r w:rsidR="002371B6">
        <w:rPr>
          <w:rFonts w:cs="Calibri"/>
        </w:rPr>
        <w:t>s</w:t>
      </w:r>
      <w:r w:rsidRPr="00A50C9B">
        <w:rPr>
          <w:rFonts w:cs="Calibri"/>
        </w:rPr>
        <w:t xml:space="preserve"> </w:t>
      </w:r>
      <w:r w:rsidR="00D13E66" w:rsidRPr="00A50C9B">
        <w:rPr>
          <w:rFonts w:cs="Calibri"/>
        </w:rPr>
        <w:t>–</w:t>
      </w:r>
      <w:r w:rsidRPr="00A50C9B">
        <w:rPr>
          <w:rFonts w:cs="Calibri"/>
        </w:rPr>
        <w:t xml:space="preserve"> </w:t>
      </w:r>
      <w:r w:rsidRPr="00A50C9B">
        <w:rPr>
          <w:rFonts w:eastAsia="Arial" w:cs="Calibri"/>
          <w:bCs/>
        </w:rPr>
        <w:t xml:space="preserve">Managing the Intern Selection Process </w:t>
      </w:r>
      <w:r w:rsidR="00D13E66" w:rsidRPr="00A50C9B">
        <w:rPr>
          <w:rFonts w:eastAsia="Arial" w:cs="Calibri"/>
          <w:bCs/>
        </w:rPr>
        <w:t>–</w:t>
      </w:r>
      <w:r w:rsidRPr="00A50C9B">
        <w:rPr>
          <w:rFonts w:eastAsia="Arial" w:cs="Calibri"/>
          <w:bCs/>
        </w:rPr>
        <w:t xml:space="preserve"> </w:t>
      </w:r>
      <w:r w:rsidR="00E06F0F">
        <w:rPr>
          <w:rFonts w:eastAsia="Arial" w:cs="Calibri"/>
          <w:bCs/>
        </w:rPr>
        <w:t xml:space="preserve">Sep </w:t>
      </w:r>
      <w:r w:rsidR="00134F30">
        <w:rPr>
          <w:rFonts w:eastAsia="Arial" w:cs="Calibri"/>
          <w:bCs/>
        </w:rPr>
        <w:t>9</w:t>
      </w:r>
      <w:r w:rsidR="00E06F0F">
        <w:rPr>
          <w:rFonts w:eastAsia="Arial" w:cs="Calibri"/>
          <w:bCs/>
        </w:rPr>
        <w:t>, 202</w:t>
      </w:r>
      <w:r w:rsidR="00134F30">
        <w:rPr>
          <w:rFonts w:eastAsia="Arial" w:cs="Calibri"/>
          <w:bCs/>
        </w:rPr>
        <w:t>3</w:t>
      </w:r>
      <w:r w:rsidRPr="00A50C9B">
        <w:rPr>
          <w:rFonts w:eastAsia="Arial" w:cs="Calibri"/>
          <w:bCs/>
        </w:rPr>
        <w:t xml:space="preserve">, </w:t>
      </w:r>
      <w:r w:rsidR="002371B6">
        <w:rPr>
          <w:rFonts w:eastAsia="Arial" w:cs="Calibri"/>
          <w:bCs/>
        </w:rPr>
        <w:t>3</w:t>
      </w:r>
      <w:r w:rsidRPr="00A50C9B">
        <w:rPr>
          <w:rFonts w:eastAsia="Arial" w:cs="Calibri"/>
          <w:bCs/>
        </w:rPr>
        <w:t>:</w:t>
      </w:r>
      <w:r w:rsidR="002371B6">
        <w:rPr>
          <w:rFonts w:eastAsia="Arial" w:cs="Calibri"/>
          <w:bCs/>
        </w:rPr>
        <w:t>0</w:t>
      </w:r>
      <w:r w:rsidR="00AF0187" w:rsidRPr="00A50C9B">
        <w:rPr>
          <w:rFonts w:eastAsia="Arial" w:cs="Calibri"/>
          <w:bCs/>
        </w:rPr>
        <w:t>0</w:t>
      </w:r>
      <w:r w:rsidRPr="00A50C9B">
        <w:rPr>
          <w:rFonts w:eastAsia="Arial" w:cs="Calibri"/>
          <w:bCs/>
        </w:rPr>
        <w:t xml:space="preserve"> – 4:</w:t>
      </w:r>
      <w:r w:rsidR="002371B6">
        <w:rPr>
          <w:rFonts w:eastAsia="Arial" w:cs="Calibri"/>
          <w:bCs/>
        </w:rPr>
        <w:t>3</w:t>
      </w:r>
      <w:r w:rsidR="00AF0187" w:rsidRPr="00A50C9B">
        <w:rPr>
          <w:rFonts w:eastAsia="Arial" w:cs="Calibri"/>
          <w:bCs/>
        </w:rPr>
        <w:t>0</w:t>
      </w:r>
      <w:r w:rsidRPr="00A50C9B">
        <w:rPr>
          <w:rFonts w:eastAsia="Arial" w:cs="Calibri"/>
          <w:bCs/>
        </w:rPr>
        <w:t xml:space="preserve"> pm</w:t>
      </w:r>
    </w:p>
    <w:p w14:paraId="3D56BE00" w14:textId="77777777" w:rsidR="00F532C9" w:rsidRPr="00F532C9" w:rsidRDefault="00F532C9" w:rsidP="00F532C9">
      <w:pPr>
        <w:pBdr>
          <w:bottom w:val="double" w:sz="6" w:space="1" w:color="auto"/>
        </w:pBdr>
        <w:rPr>
          <w:rFonts w:eastAsia="Arial" w:cs="Calibri"/>
          <w:bCs/>
        </w:rPr>
      </w:pPr>
    </w:p>
    <w:p w14:paraId="1DAD275A" w14:textId="4C97B1F0" w:rsidR="008973E7" w:rsidRDefault="008973E7" w:rsidP="008973E7">
      <w:pPr>
        <w:textAlignment w:val="baseline"/>
        <w:rPr>
          <w:rFonts w:eastAsia="Arial" w:cs="Calibri"/>
          <w:bCs/>
        </w:rPr>
      </w:pPr>
      <w:r w:rsidRPr="00A50C9B">
        <w:rPr>
          <w:rFonts w:eastAsia="Times New Roman" w:cs="Calibri"/>
          <w:iCs/>
        </w:rPr>
        <w:t>____1.5 CE</w:t>
      </w:r>
      <w:r>
        <w:rPr>
          <w:rFonts w:eastAsia="Times New Roman" w:cs="Calibri"/>
          <w:iCs/>
        </w:rPr>
        <w:t xml:space="preserve">s – (Keynote Address) </w:t>
      </w:r>
      <w:r w:rsidR="00134F30" w:rsidRPr="00134F30">
        <w:rPr>
          <w:rFonts w:eastAsia="Times New Roman" w:cs="Calibri"/>
          <w:iCs/>
        </w:rPr>
        <w:t>Clinical Training and Heart-Centered Justice: Liberation Psychology, Self-Compassion, and the Intersection of Individual and Social Pathologies</w:t>
      </w:r>
      <w:r w:rsidR="00134F30">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 xml:space="preserve">Sep </w:t>
      </w:r>
      <w:r w:rsidR="00134F30">
        <w:rPr>
          <w:rFonts w:eastAsia="Arial" w:cs="Calibri"/>
          <w:bCs/>
        </w:rPr>
        <w:t>10</w:t>
      </w:r>
      <w:r>
        <w:rPr>
          <w:rFonts w:eastAsia="Arial" w:cs="Calibri"/>
          <w:bCs/>
        </w:rPr>
        <w:t>,</w:t>
      </w:r>
      <w:r w:rsidRPr="00A50C9B">
        <w:rPr>
          <w:rFonts w:eastAsia="Arial" w:cs="Calibri"/>
          <w:bCs/>
        </w:rPr>
        <w:t xml:space="preserve"> 202</w:t>
      </w:r>
      <w:r w:rsidR="00134F30">
        <w:rPr>
          <w:rFonts w:eastAsia="Arial" w:cs="Calibri"/>
          <w:bCs/>
        </w:rPr>
        <w:t>3</w:t>
      </w:r>
      <w:r w:rsidRPr="00A50C9B">
        <w:rPr>
          <w:rFonts w:eastAsia="Arial" w:cs="Calibri"/>
          <w:bCs/>
        </w:rPr>
        <w:t xml:space="preserve">, </w:t>
      </w:r>
      <w:r w:rsidR="00BF4FDA">
        <w:rPr>
          <w:rFonts w:eastAsia="Arial" w:cs="Calibri"/>
          <w:bCs/>
        </w:rPr>
        <w:t>8:30</w:t>
      </w:r>
      <w:r w:rsidRPr="00A50C9B">
        <w:rPr>
          <w:rFonts w:eastAsia="Arial" w:cs="Calibri"/>
          <w:bCs/>
        </w:rPr>
        <w:t xml:space="preserve"> am – 1</w:t>
      </w:r>
      <w:r w:rsidR="00BF4FDA">
        <w:rPr>
          <w:rFonts w:eastAsia="Arial" w:cs="Calibri"/>
          <w:bCs/>
        </w:rPr>
        <w:t>0:00 am</w:t>
      </w:r>
    </w:p>
    <w:p w14:paraId="4F8A8A17" w14:textId="4F7A0F7C" w:rsidR="00134F30" w:rsidRDefault="00134F30" w:rsidP="00134F30">
      <w:pPr>
        <w:rPr>
          <w:rFonts w:eastAsia="Arial" w:cs="Calibri"/>
          <w:bCs/>
        </w:rPr>
      </w:pPr>
      <w:r w:rsidRPr="00A50C9B">
        <w:rPr>
          <w:rFonts w:cs="Calibri"/>
        </w:rPr>
        <w:t>____2.0 CE</w:t>
      </w:r>
      <w:r>
        <w:rPr>
          <w:rFonts w:cs="Calibri"/>
        </w:rPr>
        <w:t>s</w:t>
      </w:r>
      <w:r w:rsidRPr="00A50C9B">
        <w:rPr>
          <w:rFonts w:cs="Calibri"/>
        </w:rPr>
        <w:t xml:space="preserve"> – Passages – </w:t>
      </w:r>
      <w:r>
        <w:rPr>
          <w:rFonts w:eastAsia="Arial" w:cs="Calibri"/>
          <w:bCs/>
        </w:rPr>
        <w:t>Sep 10, 2023</w:t>
      </w:r>
      <w:r w:rsidRPr="00A50C9B">
        <w:rPr>
          <w:rFonts w:eastAsia="Arial" w:cs="Calibri"/>
          <w:bCs/>
        </w:rPr>
        <w:t xml:space="preserve">, </w:t>
      </w:r>
      <w:r>
        <w:rPr>
          <w:rFonts w:eastAsia="Arial" w:cs="Calibri"/>
          <w:bCs/>
        </w:rPr>
        <w:t>10:15 am – 12:15 pm</w:t>
      </w:r>
    </w:p>
    <w:p w14:paraId="278B5A40" w14:textId="77777777" w:rsidR="00B64C37" w:rsidRPr="00F532C9" w:rsidRDefault="00B64C37" w:rsidP="00B64C37">
      <w:pPr>
        <w:pBdr>
          <w:bottom w:val="double" w:sz="6" w:space="1" w:color="auto"/>
        </w:pBdr>
        <w:rPr>
          <w:rFonts w:eastAsia="Arial" w:cs="Calibri"/>
          <w:bCs/>
        </w:rPr>
      </w:pPr>
    </w:p>
    <w:p w14:paraId="06FDB025" w14:textId="216E49DB" w:rsidR="0083667A" w:rsidRDefault="007916F5" w:rsidP="0083667A">
      <w:pPr>
        <w:spacing w:after="0" w:line="240" w:lineRule="auto"/>
        <w:textAlignment w:val="baseline"/>
        <w:rPr>
          <w:rFonts w:eastAsia="Times New Roman" w:cs="Calibri"/>
          <w:iCs/>
        </w:rPr>
      </w:pPr>
      <w:r w:rsidRPr="00A50C9B">
        <w:rPr>
          <w:rFonts w:eastAsia="Times New Roman" w:cs="Calibri"/>
          <w:iCs/>
        </w:rPr>
        <w:t>____1.5 CE</w:t>
      </w:r>
      <w:r>
        <w:rPr>
          <w:rFonts w:eastAsia="Times New Roman" w:cs="Calibri"/>
          <w:iCs/>
        </w:rPr>
        <w:t>s – (Diversity Scholars Presentations)</w:t>
      </w:r>
      <w:r w:rsidR="0083667A">
        <w:rPr>
          <w:rFonts w:eastAsia="Times New Roman" w:cs="Calibri"/>
          <w:iCs/>
        </w:rPr>
        <w:t xml:space="preserve"> --</w:t>
      </w:r>
      <w:r>
        <w:rPr>
          <w:rFonts w:eastAsia="Times New Roman" w:cs="Calibri"/>
          <w:iCs/>
        </w:rPr>
        <w:t xml:space="preserve"> </w:t>
      </w:r>
      <w:r w:rsidR="0083667A">
        <w:rPr>
          <w:rFonts w:eastAsia="Arial" w:cs="Calibri"/>
          <w:bCs/>
        </w:rPr>
        <w:t>Sep 11, 2023</w:t>
      </w:r>
      <w:r w:rsidR="0083667A" w:rsidRPr="00A50C9B">
        <w:rPr>
          <w:rFonts w:eastAsia="Arial" w:cs="Calibri"/>
          <w:bCs/>
        </w:rPr>
        <w:t xml:space="preserve">, </w:t>
      </w:r>
      <w:r w:rsidR="0083667A">
        <w:rPr>
          <w:rFonts w:eastAsia="Arial" w:cs="Calibri"/>
          <w:bCs/>
        </w:rPr>
        <w:t>8:30 – 10:15 am</w:t>
      </w:r>
      <w:r w:rsidR="0083667A" w:rsidRPr="007916F5">
        <w:rPr>
          <w:rFonts w:eastAsia="Times New Roman" w:cs="Calibri"/>
          <w:iCs/>
        </w:rPr>
        <w:t xml:space="preserve"> </w:t>
      </w:r>
      <w:r w:rsidR="00390F61">
        <w:rPr>
          <w:rFonts w:eastAsia="Times New Roman" w:cs="Calibri"/>
          <w:iCs/>
        </w:rPr>
        <w:t>(both sessions below):</w:t>
      </w:r>
    </w:p>
    <w:p w14:paraId="38CD3243" w14:textId="77777777" w:rsidR="0083667A" w:rsidRPr="0083667A" w:rsidRDefault="007916F5" w:rsidP="0083667A">
      <w:pPr>
        <w:numPr>
          <w:ilvl w:val="0"/>
          <w:numId w:val="4"/>
        </w:numPr>
        <w:spacing w:after="0" w:line="240" w:lineRule="auto"/>
        <w:textAlignment w:val="baseline"/>
        <w:rPr>
          <w:rFonts w:eastAsia="Arial" w:cs="Calibri"/>
          <w:bCs/>
        </w:rPr>
      </w:pPr>
      <w:r w:rsidRPr="007916F5">
        <w:rPr>
          <w:rFonts w:eastAsia="Times New Roman" w:cs="Calibri"/>
          <w:iCs/>
        </w:rPr>
        <w:t xml:space="preserve">Inclusive health and wellness assessment and data-driven policy for students of various social </w:t>
      </w:r>
      <w:r>
        <w:rPr>
          <w:rFonts w:eastAsia="Times New Roman" w:cs="Calibri"/>
          <w:iCs/>
        </w:rPr>
        <w:t>identities</w:t>
      </w:r>
    </w:p>
    <w:p w14:paraId="4C2E4477" w14:textId="3FEC0D7C" w:rsidR="007916F5" w:rsidRPr="0083667A" w:rsidRDefault="007916F5" w:rsidP="0083667A">
      <w:pPr>
        <w:numPr>
          <w:ilvl w:val="0"/>
          <w:numId w:val="4"/>
        </w:numPr>
        <w:spacing w:after="0" w:line="240" w:lineRule="auto"/>
        <w:textAlignment w:val="baseline"/>
        <w:rPr>
          <w:rFonts w:eastAsia="Arial" w:cs="Calibri"/>
          <w:bCs/>
        </w:rPr>
      </w:pPr>
      <w:r w:rsidRPr="007916F5">
        <w:rPr>
          <w:rFonts w:eastAsia="Times New Roman" w:cs="Calibri"/>
          <w:iCs/>
        </w:rPr>
        <w:t>Treating Racial Trauma through bearing witness, Antiracism, and Somatic Liberation</w:t>
      </w:r>
    </w:p>
    <w:p w14:paraId="5DCE2291" w14:textId="77777777" w:rsidR="0083667A" w:rsidRDefault="0083667A" w:rsidP="0083667A">
      <w:pPr>
        <w:spacing w:after="0" w:line="240" w:lineRule="auto"/>
        <w:ind w:left="720"/>
        <w:textAlignment w:val="baseline"/>
        <w:rPr>
          <w:rFonts w:eastAsia="Arial" w:cs="Calibri"/>
          <w:bCs/>
        </w:rPr>
      </w:pPr>
    </w:p>
    <w:p w14:paraId="707D3D00" w14:textId="0781F5EF" w:rsidR="007916F5" w:rsidRDefault="007916F5" w:rsidP="007916F5">
      <w:pPr>
        <w:textAlignment w:val="baseline"/>
        <w:rPr>
          <w:rFonts w:eastAsia="Arial" w:cs="Calibri"/>
          <w:bCs/>
        </w:rPr>
      </w:pPr>
      <w:r w:rsidRPr="00A50C9B">
        <w:rPr>
          <w:rFonts w:eastAsia="Times New Roman" w:cs="Calibri"/>
          <w:iCs/>
        </w:rPr>
        <w:t>____1.</w:t>
      </w:r>
      <w:r>
        <w:rPr>
          <w:rFonts w:eastAsia="Times New Roman" w:cs="Calibri"/>
          <w:iCs/>
        </w:rPr>
        <w:t>0</w:t>
      </w:r>
      <w:r w:rsidRPr="00A50C9B">
        <w:rPr>
          <w:rFonts w:eastAsia="Times New Roman" w:cs="Calibri"/>
          <w:iCs/>
        </w:rPr>
        <w:t xml:space="preserve"> CE</w:t>
      </w:r>
      <w:r>
        <w:rPr>
          <w:rFonts w:eastAsia="Times New Roman" w:cs="Calibri"/>
          <w:iCs/>
        </w:rPr>
        <w:t xml:space="preserve">s – </w:t>
      </w:r>
      <w:r w:rsidRPr="007916F5">
        <w:rPr>
          <w:rFonts w:eastAsia="Times New Roman" w:cs="Calibri"/>
          <w:iCs/>
        </w:rPr>
        <w:t>Diversity Conversation and Connection Hour</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11, 2023</w:t>
      </w:r>
      <w:r w:rsidRPr="00A50C9B">
        <w:rPr>
          <w:rFonts w:eastAsia="Arial" w:cs="Calibri"/>
          <w:bCs/>
        </w:rPr>
        <w:t xml:space="preserve">, </w:t>
      </w:r>
      <w:r>
        <w:rPr>
          <w:rFonts w:eastAsia="Arial" w:cs="Calibri"/>
          <w:bCs/>
        </w:rPr>
        <w:t>1:30 – 2:30 pm</w:t>
      </w:r>
    </w:p>
    <w:p w14:paraId="576A32EE" w14:textId="77777777" w:rsidR="007916F5" w:rsidRPr="00F532C9" w:rsidRDefault="007916F5" w:rsidP="007916F5">
      <w:pPr>
        <w:pBdr>
          <w:bottom w:val="double" w:sz="6" w:space="1" w:color="auto"/>
        </w:pBdr>
        <w:rPr>
          <w:rFonts w:eastAsia="Arial" w:cs="Calibri"/>
          <w:bCs/>
        </w:rPr>
      </w:pPr>
    </w:p>
    <w:p w14:paraId="6964B46A" w14:textId="77777777" w:rsidR="007916F5" w:rsidRDefault="007916F5" w:rsidP="007916F5">
      <w:pPr>
        <w:textAlignment w:val="baseline"/>
        <w:rPr>
          <w:rFonts w:eastAsia="Arial" w:cs="Calibri"/>
          <w:bCs/>
        </w:rPr>
      </w:pPr>
    </w:p>
    <w:p w14:paraId="02E85B5D" w14:textId="77777777" w:rsidR="007916F5" w:rsidRPr="00F532C9" w:rsidRDefault="007916F5" w:rsidP="007916F5">
      <w:pPr>
        <w:pBdr>
          <w:bottom w:val="double" w:sz="6" w:space="1" w:color="auto"/>
        </w:pBdr>
        <w:rPr>
          <w:rFonts w:eastAsia="Arial" w:cs="Calibri"/>
          <w:bCs/>
        </w:rPr>
      </w:pPr>
      <w:r>
        <w:rPr>
          <w:rFonts w:eastAsia="Times New Roman" w:cs="Calibri"/>
          <w:iCs/>
        </w:rPr>
        <w:br w:type="page"/>
      </w:r>
    </w:p>
    <w:p w14:paraId="122CC435" w14:textId="52ECD48B" w:rsidR="00203CDC" w:rsidRDefault="00427961" w:rsidP="00203CDC">
      <w:pPr>
        <w:spacing w:after="0" w:line="240" w:lineRule="auto"/>
        <w:textAlignment w:val="baseline"/>
        <w:rPr>
          <w:rFonts w:eastAsia="Times New Roman" w:cs="Calibri"/>
          <w:iCs/>
        </w:rPr>
      </w:pPr>
      <w:r w:rsidRPr="00A50C9B">
        <w:rPr>
          <w:rFonts w:eastAsia="Times New Roman" w:cs="Calibri"/>
          <w:iCs/>
        </w:rPr>
        <w:t>____1.5 CE</w:t>
      </w:r>
      <w:r>
        <w:rPr>
          <w:rFonts w:eastAsia="Times New Roman" w:cs="Calibri"/>
          <w:iCs/>
        </w:rPr>
        <w:t xml:space="preserve">s – </w:t>
      </w:r>
      <w:r w:rsidR="007916F5">
        <w:rPr>
          <w:rFonts w:eastAsia="Times New Roman" w:cs="Calibri"/>
          <w:iCs/>
        </w:rPr>
        <w:t>Concurrent Session # 1:</w:t>
      </w:r>
      <w:r w:rsidR="00203CDC">
        <w:rPr>
          <w:rFonts w:eastAsia="Times New Roman" w:cs="Calibri"/>
          <w:iCs/>
        </w:rPr>
        <w:t xml:space="preserve"> </w:t>
      </w:r>
      <w:r w:rsidR="00203CDC">
        <w:rPr>
          <w:rFonts w:eastAsia="Arial" w:cs="Calibri"/>
          <w:bCs/>
        </w:rPr>
        <w:t>Sep 11, 2023</w:t>
      </w:r>
      <w:r w:rsidR="00203CDC" w:rsidRPr="00A50C9B">
        <w:rPr>
          <w:rFonts w:eastAsia="Arial" w:cs="Calibri"/>
          <w:bCs/>
        </w:rPr>
        <w:t xml:space="preserve">, </w:t>
      </w:r>
      <w:r w:rsidR="00203CDC">
        <w:rPr>
          <w:rFonts w:eastAsia="Arial" w:cs="Calibri"/>
          <w:bCs/>
        </w:rPr>
        <w:t>2:45 – 4:15 pm</w:t>
      </w:r>
      <w:r w:rsidR="0083667A">
        <w:rPr>
          <w:rFonts w:eastAsia="Arial" w:cs="Calibri"/>
          <w:bCs/>
        </w:rPr>
        <w:t xml:space="preserve"> (1 out of the 3 sessions below):</w:t>
      </w:r>
    </w:p>
    <w:p w14:paraId="272078E1" w14:textId="77777777" w:rsidR="00203CDC" w:rsidRPr="00203CDC" w:rsidRDefault="007916F5" w:rsidP="00203CDC">
      <w:pPr>
        <w:numPr>
          <w:ilvl w:val="0"/>
          <w:numId w:val="2"/>
        </w:numPr>
        <w:spacing w:after="0" w:line="240" w:lineRule="auto"/>
        <w:textAlignment w:val="baseline"/>
        <w:rPr>
          <w:rFonts w:eastAsia="Arial" w:cs="Calibri"/>
          <w:bCs/>
        </w:rPr>
      </w:pPr>
      <w:r w:rsidRPr="007916F5">
        <w:rPr>
          <w:rFonts w:eastAsia="Times New Roman" w:cs="Calibri"/>
          <w:iCs/>
        </w:rPr>
        <w:t>Trauma Informed Training and Supervision</w:t>
      </w:r>
    </w:p>
    <w:p w14:paraId="1E1A1A7B" w14:textId="77777777" w:rsidR="00203CDC" w:rsidRPr="00203CDC" w:rsidRDefault="007916F5" w:rsidP="00203CDC">
      <w:pPr>
        <w:numPr>
          <w:ilvl w:val="0"/>
          <w:numId w:val="2"/>
        </w:numPr>
        <w:spacing w:after="0" w:line="240" w:lineRule="auto"/>
        <w:textAlignment w:val="baseline"/>
        <w:rPr>
          <w:rFonts w:eastAsia="Arial" w:cs="Calibri"/>
          <w:bCs/>
        </w:rPr>
      </w:pPr>
      <w:r w:rsidRPr="007916F5">
        <w:rPr>
          <w:rFonts w:eastAsia="Times New Roman" w:cs="Calibri"/>
          <w:iCs/>
        </w:rPr>
        <w:t>Maintaining our Professional Identity: Educating and Advocating for Doctoral Internship in an Integrated Wellness Center</w:t>
      </w:r>
    </w:p>
    <w:p w14:paraId="49C3A152" w14:textId="6E66D9A8" w:rsidR="00B64C37" w:rsidRPr="00F532C9" w:rsidRDefault="007916F5" w:rsidP="00203CDC">
      <w:pPr>
        <w:numPr>
          <w:ilvl w:val="0"/>
          <w:numId w:val="2"/>
        </w:numPr>
        <w:spacing w:after="0" w:line="240" w:lineRule="auto"/>
        <w:textAlignment w:val="baseline"/>
        <w:rPr>
          <w:rFonts w:eastAsia="Arial" w:cs="Calibri"/>
          <w:bCs/>
        </w:rPr>
      </w:pPr>
      <w:r w:rsidRPr="007916F5">
        <w:rPr>
          <w:rFonts w:eastAsia="Times New Roman" w:cs="Calibri"/>
          <w:iCs/>
        </w:rPr>
        <w:t>"I thought this job was about the trainees": Navigating the unexpected elements of being a Training Director / Training Coordinator</w:t>
      </w:r>
    </w:p>
    <w:p w14:paraId="72EC1445" w14:textId="77777777" w:rsidR="007916F5" w:rsidRPr="00F532C9" w:rsidRDefault="007916F5" w:rsidP="00B64C37">
      <w:pPr>
        <w:pBdr>
          <w:bottom w:val="double" w:sz="6" w:space="1" w:color="auto"/>
        </w:pBdr>
        <w:rPr>
          <w:rFonts w:eastAsia="Arial" w:cs="Calibri"/>
          <w:bCs/>
        </w:rPr>
      </w:pPr>
    </w:p>
    <w:p w14:paraId="7B7EFE7E" w14:textId="2EC4E75E" w:rsidR="00203CDC" w:rsidRDefault="007916F5" w:rsidP="00203CDC">
      <w:pPr>
        <w:spacing w:after="0" w:line="240" w:lineRule="auto"/>
        <w:textAlignment w:val="baseline"/>
        <w:rPr>
          <w:rFonts w:eastAsia="Times New Roman" w:cs="Calibri"/>
          <w:iCs/>
        </w:rPr>
      </w:pPr>
      <w:r w:rsidRPr="00A50C9B">
        <w:rPr>
          <w:rFonts w:eastAsia="Times New Roman" w:cs="Calibri"/>
          <w:iCs/>
        </w:rPr>
        <w:t>____1.5 CE</w:t>
      </w:r>
      <w:r>
        <w:rPr>
          <w:rFonts w:eastAsia="Times New Roman" w:cs="Calibri"/>
          <w:iCs/>
        </w:rPr>
        <w:t xml:space="preserve">s – Concurrent Session # 2: </w:t>
      </w:r>
      <w:r w:rsidR="00203CDC" w:rsidRPr="00203CDC">
        <w:rPr>
          <w:rFonts w:eastAsia="Times New Roman" w:cs="Calibri"/>
          <w:iCs/>
        </w:rPr>
        <w:t>Sep 11, 2023, 4:30 – 6:00 pm</w:t>
      </w:r>
      <w:r w:rsidR="00203CDC" w:rsidRPr="007916F5">
        <w:rPr>
          <w:rFonts w:eastAsia="Times New Roman" w:cs="Calibri"/>
          <w:iCs/>
        </w:rPr>
        <w:t xml:space="preserve"> </w:t>
      </w:r>
      <w:r w:rsidR="0083667A">
        <w:rPr>
          <w:rFonts w:eastAsia="Times New Roman" w:cs="Calibri"/>
          <w:iCs/>
        </w:rPr>
        <w:t>(1 out of the 2 sessions below)</w:t>
      </w:r>
    </w:p>
    <w:p w14:paraId="586ECC35" w14:textId="77777777" w:rsidR="00203CDC" w:rsidRDefault="007916F5" w:rsidP="00203CDC">
      <w:pPr>
        <w:numPr>
          <w:ilvl w:val="0"/>
          <w:numId w:val="3"/>
        </w:numPr>
        <w:spacing w:after="0" w:line="240" w:lineRule="auto"/>
        <w:textAlignment w:val="baseline"/>
        <w:rPr>
          <w:rFonts w:eastAsia="Times New Roman" w:cs="Calibri"/>
          <w:iCs/>
        </w:rPr>
      </w:pPr>
      <w:r w:rsidRPr="007916F5">
        <w:rPr>
          <w:rFonts w:eastAsia="Times New Roman" w:cs="Calibri"/>
          <w:iCs/>
        </w:rPr>
        <w:t>What about assessment?: Use and integration of assessments in training and practice at UCCs</w:t>
      </w:r>
    </w:p>
    <w:p w14:paraId="58963AAD" w14:textId="7ADB2D0A" w:rsidR="007916F5" w:rsidRPr="00203CDC" w:rsidRDefault="007916F5" w:rsidP="00203CDC">
      <w:pPr>
        <w:numPr>
          <w:ilvl w:val="0"/>
          <w:numId w:val="3"/>
        </w:numPr>
        <w:spacing w:after="0" w:line="240" w:lineRule="auto"/>
        <w:textAlignment w:val="baseline"/>
        <w:rPr>
          <w:rFonts w:eastAsia="Times New Roman" w:cs="Calibri"/>
          <w:iCs/>
        </w:rPr>
      </w:pPr>
      <w:r w:rsidRPr="007916F5">
        <w:rPr>
          <w:rFonts w:eastAsia="Times New Roman" w:cs="Calibri"/>
          <w:iCs/>
        </w:rPr>
        <w:t>Thriving, DEI Climate, and Staff Retention in College Counseling Centers: Do Training Programs Make a Difference?</w:t>
      </w:r>
      <w:r w:rsidRPr="00203CDC">
        <w:rPr>
          <w:rFonts w:eastAsia="Times New Roman" w:cs="Calibri"/>
          <w:iCs/>
        </w:rPr>
        <w:t xml:space="preserve"> </w:t>
      </w:r>
    </w:p>
    <w:p w14:paraId="1CBC2D1A" w14:textId="77777777" w:rsidR="00063E28" w:rsidRPr="00F532C9" w:rsidRDefault="00063E28" w:rsidP="00063E28">
      <w:pPr>
        <w:pBdr>
          <w:bottom w:val="double" w:sz="6" w:space="1" w:color="auto"/>
        </w:pBdr>
        <w:rPr>
          <w:rFonts w:eastAsia="Arial" w:cs="Calibri"/>
          <w:bCs/>
        </w:rPr>
      </w:pPr>
    </w:p>
    <w:p w14:paraId="6523D281" w14:textId="4ECFB5E1" w:rsidR="0083667A" w:rsidRDefault="00063E28" w:rsidP="0083667A">
      <w:pPr>
        <w:spacing w:after="0" w:line="240" w:lineRule="auto"/>
        <w:textAlignment w:val="baseline"/>
        <w:rPr>
          <w:rFonts w:eastAsia="Arial" w:cs="Calibri"/>
          <w:bCs/>
        </w:rPr>
      </w:pPr>
      <w:r w:rsidRPr="00A50C9B">
        <w:rPr>
          <w:rFonts w:eastAsia="Times New Roman" w:cs="Calibri"/>
          <w:iCs/>
        </w:rPr>
        <w:t>____1.5 CE</w:t>
      </w:r>
      <w:r>
        <w:rPr>
          <w:rFonts w:eastAsia="Times New Roman" w:cs="Calibri"/>
          <w:iCs/>
        </w:rPr>
        <w:t>s – Concurrent Session # 3:</w:t>
      </w:r>
      <w:r w:rsidR="0083667A">
        <w:rPr>
          <w:rFonts w:eastAsia="Times New Roman" w:cs="Calibri"/>
          <w:iCs/>
        </w:rPr>
        <w:t xml:space="preserve"> </w:t>
      </w:r>
      <w:r w:rsidR="0083667A">
        <w:rPr>
          <w:rFonts w:eastAsia="Arial" w:cs="Calibri"/>
          <w:bCs/>
        </w:rPr>
        <w:t>Sep 12, 2023</w:t>
      </w:r>
      <w:r w:rsidR="0083667A" w:rsidRPr="00A50C9B">
        <w:rPr>
          <w:rFonts w:eastAsia="Arial" w:cs="Calibri"/>
          <w:bCs/>
        </w:rPr>
        <w:t xml:space="preserve">, </w:t>
      </w:r>
      <w:r w:rsidR="0083667A">
        <w:rPr>
          <w:rFonts w:eastAsia="Arial" w:cs="Calibri"/>
          <w:bCs/>
        </w:rPr>
        <w:t>10:15 – 11:45 am</w:t>
      </w:r>
      <w:r w:rsidR="0083667A">
        <w:rPr>
          <w:rFonts w:eastAsia="Arial" w:cs="Calibri"/>
          <w:bCs/>
        </w:rPr>
        <w:t xml:space="preserve"> (1 out of the 3 sessions below):</w:t>
      </w:r>
    </w:p>
    <w:p w14:paraId="3F4F10D1" w14:textId="77777777" w:rsidR="0083667A" w:rsidRPr="0083667A" w:rsidRDefault="00063E28" w:rsidP="0083667A">
      <w:pPr>
        <w:numPr>
          <w:ilvl w:val="0"/>
          <w:numId w:val="5"/>
        </w:numPr>
        <w:spacing w:after="0" w:line="240" w:lineRule="auto"/>
        <w:textAlignment w:val="baseline"/>
        <w:rPr>
          <w:rFonts w:eastAsia="Arial" w:cs="Calibri"/>
          <w:bCs/>
        </w:rPr>
      </w:pPr>
      <w:r w:rsidRPr="00063E28">
        <w:rPr>
          <w:rFonts w:eastAsia="Times New Roman" w:cs="Calibri"/>
          <w:iCs/>
        </w:rPr>
        <w:t xml:space="preserve">Holding Space for the Unthinkable: When an Intern’s Client Dies by </w:t>
      </w:r>
      <w:r>
        <w:rPr>
          <w:rFonts w:eastAsia="Times New Roman" w:cs="Calibri"/>
          <w:iCs/>
        </w:rPr>
        <w:t>Suicide</w:t>
      </w:r>
    </w:p>
    <w:p w14:paraId="141D0660" w14:textId="77777777" w:rsidR="0083667A" w:rsidRPr="0083667A" w:rsidRDefault="00063E28" w:rsidP="0083667A">
      <w:pPr>
        <w:numPr>
          <w:ilvl w:val="0"/>
          <w:numId w:val="5"/>
        </w:numPr>
        <w:spacing w:after="0" w:line="240" w:lineRule="auto"/>
        <w:textAlignment w:val="baseline"/>
        <w:rPr>
          <w:rFonts w:eastAsia="Arial" w:cs="Calibri"/>
          <w:bCs/>
        </w:rPr>
      </w:pPr>
      <w:r w:rsidRPr="00063E28">
        <w:rPr>
          <w:rFonts w:eastAsia="Times New Roman" w:cs="Calibri"/>
          <w:iCs/>
        </w:rPr>
        <w:t>The More Things Change, the More They... Change: Navigating Uncertainty in Counseling Center Internship Programs</w:t>
      </w:r>
    </w:p>
    <w:p w14:paraId="1487385C" w14:textId="48BCF9C8" w:rsidR="00063E28" w:rsidRPr="00F532C9" w:rsidRDefault="00063E28" w:rsidP="0083667A">
      <w:pPr>
        <w:numPr>
          <w:ilvl w:val="0"/>
          <w:numId w:val="5"/>
        </w:numPr>
        <w:spacing w:after="0" w:line="240" w:lineRule="auto"/>
        <w:textAlignment w:val="baseline"/>
        <w:rPr>
          <w:rFonts w:eastAsia="Arial" w:cs="Calibri"/>
          <w:bCs/>
        </w:rPr>
      </w:pPr>
      <w:r w:rsidRPr="00063E28">
        <w:rPr>
          <w:rFonts w:eastAsia="Times New Roman" w:cs="Calibri"/>
          <w:iCs/>
        </w:rPr>
        <w:t>Creating a Multicultural Counseling Rotation for your Internship</w:t>
      </w:r>
    </w:p>
    <w:p w14:paraId="1655E235" w14:textId="77777777" w:rsidR="007916F5" w:rsidRPr="00F532C9" w:rsidRDefault="007916F5" w:rsidP="007916F5">
      <w:pPr>
        <w:pBdr>
          <w:bottom w:val="double" w:sz="6" w:space="1" w:color="auto"/>
        </w:pBdr>
        <w:rPr>
          <w:rFonts w:eastAsia="Arial" w:cs="Calibri"/>
          <w:bCs/>
        </w:rPr>
      </w:pPr>
    </w:p>
    <w:p w14:paraId="0A5221DC" w14:textId="3F69E150" w:rsidR="00F532C9" w:rsidRDefault="00224FF7" w:rsidP="00F532C9">
      <w:pPr>
        <w:textAlignment w:val="baseline"/>
        <w:rPr>
          <w:rFonts w:eastAsia="Arial" w:cs="Calibri"/>
          <w:bCs/>
        </w:rPr>
      </w:pPr>
      <w:r w:rsidRPr="00A50C9B">
        <w:rPr>
          <w:rFonts w:eastAsia="Times New Roman" w:cs="Calibri"/>
          <w:iCs/>
        </w:rPr>
        <w:t>____</w:t>
      </w:r>
      <w:r w:rsidR="00CA4835">
        <w:rPr>
          <w:rFonts w:eastAsia="Times New Roman" w:cs="Calibri"/>
          <w:iCs/>
        </w:rPr>
        <w:t>2.0</w:t>
      </w:r>
      <w:r w:rsidRPr="00A50C9B">
        <w:rPr>
          <w:rFonts w:eastAsia="Times New Roman" w:cs="Calibri"/>
          <w:iCs/>
        </w:rPr>
        <w:t xml:space="preserve"> CE</w:t>
      </w:r>
      <w:r>
        <w:rPr>
          <w:rFonts w:eastAsia="Times New Roman" w:cs="Calibri"/>
          <w:iCs/>
        </w:rPr>
        <w:t xml:space="preserve">s – </w:t>
      </w:r>
      <w:r w:rsidR="00CA4835">
        <w:rPr>
          <w:rFonts w:eastAsia="Times New Roman" w:cs="Calibri"/>
          <w:iCs/>
        </w:rPr>
        <w:t>Culture Sharing</w:t>
      </w:r>
      <w:r w:rsidR="00F532C9">
        <w:rPr>
          <w:rFonts w:eastAsia="Times New Roman" w:cs="Calibri"/>
          <w:iCs/>
        </w:rPr>
        <w:t xml:space="preserve"> </w:t>
      </w:r>
      <w:r w:rsidR="00CA4835">
        <w:rPr>
          <w:rFonts w:eastAsia="Times New Roman" w:cs="Calibri"/>
        </w:rPr>
        <w:t>–</w:t>
      </w:r>
      <w:r w:rsidRPr="00A50C9B">
        <w:rPr>
          <w:rFonts w:eastAsia="Times New Roman" w:cs="Calibri"/>
        </w:rPr>
        <w:t xml:space="preserve"> </w:t>
      </w:r>
      <w:r w:rsidR="00CA4835">
        <w:rPr>
          <w:rFonts w:eastAsia="Arial" w:cs="Calibri"/>
          <w:bCs/>
        </w:rPr>
        <w:t xml:space="preserve">Sep </w:t>
      </w:r>
      <w:r w:rsidR="00063E28">
        <w:rPr>
          <w:rFonts w:eastAsia="Arial" w:cs="Calibri"/>
          <w:bCs/>
        </w:rPr>
        <w:t>12</w:t>
      </w:r>
      <w:r w:rsidR="00CA4835">
        <w:rPr>
          <w:rFonts w:eastAsia="Arial" w:cs="Calibri"/>
          <w:bCs/>
        </w:rPr>
        <w:t>, 202</w:t>
      </w:r>
      <w:r w:rsidR="00063E28">
        <w:rPr>
          <w:rFonts w:eastAsia="Arial" w:cs="Calibri"/>
          <w:bCs/>
        </w:rPr>
        <w:t>3</w:t>
      </w:r>
      <w:r w:rsidR="00CA4835">
        <w:rPr>
          <w:rFonts w:eastAsia="Arial" w:cs="Calibri"/>
          <w:bCs/>
        </w:rPr>
        <w:t xml:space="preserve">, </w:t>
      </w:r>
      <w:r w:rsidR="00063E28">
        <w:rPr>
          <w:rFonts w:eastAsia="Arial" w:cs="Calibri"/>
          <w:bCs/>
        </w:rPr>
        <w:t>2:15</w:t>
      </w:r>
      <w:r w:rsidR="00CA4835">
        <w:rPr>
          <w:rFonts w:eastAsia="Arial" w:cs="Calibri"/>
          <w:bCs/>
        </w:rPr>
        <w:t xml:space="preserve"> – </w:t>
      </w:r>
      <w:r w:rsidR="00063E28">
        <w:rPr>
          <w:rFonts w:eastAsia="Arial" w:cs="Calibri"/>
          <w:bCs/>
        </w:rPr>
        <w:t>4:15</w:t>
      </w:r>
      <w:r w:rsidR="00CA4835">
        <w:rPr>
          <w:rFonts w:eastAsia="Arial" w:cs="Calibri"/>
          <w:bCs/>
        </w:rPr>
        <w:t xml:space="preserve"> pm</w:t>
      </w:r>
    </w:p>
    <w:p w14:paraId="28DA24B4" w14:textId="6EA7EB1B" w:rsidR="00063E28" w:rsidRDefault="00063E28" w:rsidP="00063E28">
      <w:pPr>
        <w:textAlignment w:val="baseline"/>
        <w:rPr>
          <w:rFonts w:eastAsia="Arial" w:cs="Calibri"/>
          <w:bCs/>
        </w:rPr>
      </w:pPr>
      <w:r w:rsidRPr="00A50C9B">
        <w:rPr>
          <w:rFonts w:eastAsia="Times New Roman" w:cs="Calibri"/>
          <w:iCs/>
        </w:rPr>
        <w:t>____</w:t>
      </w:r>
      <w:r w:rsidR="00CC20DA">
        <w:rPr>
          <w:rFonts w:eastAsia="Times New Roman" w:cs="Calibri"/>
          <w:iCs/>
        </w:rPr>
        <w:t>1.5</w:t>
      </w:r>
      <w:r w:rsidRPr="00A50C9B">
        <w:rPr>
          <w:rFonts w:eastAsia="Times New Roman" w:cs="Calibri"/>
          <w:iCs/>
        </w:rPr>
        <w:t xml:space="preserve"> CE</w:t>
      </w:r>
      <w:r>
        <w:rPr>
          <w:rFonts w:eastAsia="Times New Roman" w:cs="Calibri"/>
          <w:iCs/>
        </w:rPr>
        <w:t xml:space="preserve">s – </w:t>
      </w:r>
      <w:r w:rsidRPr="00063E28">
        <w:rPr>
          <w:rFonts w:eastAsia="Times New Roman" w:cs="Calibri"/>
          <w:iCs/>
        </w:rPr>
        <w:t>Town Hall: Navigating Current Stressors and Burnout as Trainers</w:t>
      </w:r>
      <w:r>
        <w:rPr>
          <w:rFonts w:eastAsia="Times New Roman" w:cs="Calibri"/>
          <w:iCs/>
        </w:rPr>
        <w:t xml:space="preserve"> </w:t>
      </w:r>
      <w:r>
        <w:rPr>
          <w:rFonts w:eastAsia="Times New Roman" w:cs="Calibri"/>
        </w:rPr>
        <w:t>–</w:t>
      </w:r>
      <w:r w:rsidRPr="00A50C9B">
        <w:rPr>
          <w:rFonts w:eastAsia="Times New Roman" w:cs="Calibri"/>
        </w:rPr>
        <w:t xml:space="preserve"> </w:t>
      </w:r>
      <w:r>
        <w:rPr>
          <w:rFonts w:eastAsia="Arial" w:cs="Calibri"/>
          <w:bCs/>
        </w:rPr>
        <w:t>Sep 12, 2023, 4:30 – 6:00 pm</w:t>
      </w:r>
    </w:p>
    <w:p w14:paraId="08A50759" w14:textId="77777777" w:rsidR="00063E28" w:rsidRDefault="00063E28" w:rsidP="00F532C9">
      <w:pPr>
        <w:pBdr>
          <w:bottom w:val="double" w:sz="6" w:space="1" w:color="auto"/>
        </w:pBdr>
        <w:rPr>
          <w:rFonts w:cs="Calibri"/>
          <w:b/>
        </w:rPr>
      </w:pPr>
    </w:p>
    <w:p w14:paraId="0106CF61" w14:textId="6E64B95C" w:rsidR="001D72D4" w:rsidRDefault="00606603" w:rsidP="005D1C59">
      <w:pPr>
        <w:rPr>
          <w:rFonts w:cs="Calibri"/>
          <w:b/>
        </w:rPr>
      </w:pPr>
      <w:r w:rsidRPr="001D72D4">
        <w:rPr>
          <w:rFonts w:cs="Calibri"/>
          <w:b/>
        </w:rPr>
        <w:t>_______</w:t>
      </w:r>
      <w:r w:rsidR="00D82E1D" w:rsidRPr="001D72D4">
        <w:rPr>
          <w:rFonts w:cs="Calibri"/>
          <w:b/>
        </w:rPr>
        <w:t>GRAND TOTAL</w:t>
      </w:r>
      <w:r w:rsidR="00D922B4" w:rsidRPr="001D72D4">
        <w:rPr>
          <w:rFonts w:cs="Calibri"/>
          <w:b/>
        </w:rPr>
        <w:t xml:space="preserve"> (MA</w:t>
      </w:r>
      <w:r w:rsidR="0061221E" w:rsidRPr="001D72D4">
        <w:rPr>
          <w:rFonts w:cs="Calibri"/>
          <w:b/>
        </w:rPr>
        <w:t>X</w:t>
      </w:r>
      <w:r w:rsidR="00A524F8" w:rsidRPr="001D72D4">
        <w:rPr>
          <w:rFonts w:cs="Calibri"/>
          <w:b/>
        </w:rPr>
        <w:t xml:space="preserve"> </w:t>
      </w:r>
      <w:r w:rsidR="0061221E" w:rsidRPr="001D72D4">
        <w:rPr>
          <w:rFonts w:cs="Calibri"/>
          <w:b/>
        </w:rPr>
        <w:t>=</w:t>
      </w:r>
      <w:r w:rsidR="00A524F8" w:rsidRPr="001D72D4">
        <w:rPr>
          <w:rFonts w:cs="Calibri"/>
          <w:b/>
        </w:rPr>
        <w:t xml:space="preserve"> </w:t>
      </w:r>
      <w:r w:rsidR="008872EB">
        <w:rPr>
          <w:rFonts w:cs="Calibri"/>
          <w:b/>
        </w:rPr>
        <w:t>17</w:t>
      </w:r>
      <w:r w:rsidR="00645F10">
        <w:rPr>
          <w:rFonts w:cs="Calibri"/>
          <w:b/>
        </w:rPr>
        <w:t xml:space="preserve"> CEs,</w:t>
      </w:r>
      <w:r w:rsidR="001D72D4">
        <w:rPr>
          <w:rFonts w:cs="Calibri"/>
          <w:b/>
        </w:rPr>
        <w:t xml:space="preserve"> including </w:t>
      </w:r>
      <w:r w:rsidR="00CF4917">
        <w:rPr>
          <w:rFonts w:cs="Calibri"/>
          <w:b/>
        </w:rPr>
        <w:t>3</w:t>
      </w:r>
      <w:r w:rsidR="00645F10">
        <w:rPr>
          <w:rFonts w:cs="Calibri"/>
          <w:b/>
        </w:rPr>
        <w:t xml:space="preserve"> CEs for </w:t>
      </w:r>
      <w:r w:rsidR="001D72D4">
        <w:rPr>
          <w:rFonts w:cs="Calibri"/>
          <w:b/>
        </w:rPr>
        <w:t>Pre-Conference</w:t>
      </w:r>
      <w:r w:rsidRPr="001D72D4">
        <w:rPr>
          <w:rFonts w:cs="Calibri"/>
          <w:b/>
        </w:rPr>
        <w:t>)</w:t>
      </w:r>
    </w:p>
    <w:p w14:paraId="3C29B38D" w14:textId="4F241991" w:rsidR="004C6125" w:rsidRPr="00A50C9B" w:rsidRDefault="005F2202" w:rsidP="005D1C59">
      <w:pPr>
        <w:rPr>
          <w:rFonts w:cs="Calibri"/>
          <w:b/>
        </w:rPr>
      </w:pPr>
      <w:r w:rsidRPr="001D72D4">
        <w:rPr>
          <w:rFonts w:cs="Calibri"/>
          <w:b/>
        </w:rPr>
        <w:t>(</w:t>
      </w:r>
      <w:r w:rsidR="00A50C9B" w:rsidRPr="001D72D4">
        <w:rPr>
          <w:rFonts w:cs="Calibri"/>
          <w:b/>
        </w:rPr>
        <w:t>2 Pre-</w:t>
      </w:r>
      <w:r w:rsidR="001D72D4">
        <w:rPr>
          <w:rFonts w:cs="Calibri"/>
          <w:b/>
        </w:rPr>
        <w:t>C</w:t>
      </w:r>
      <w:r w:rsidR="00A50C9B" w:rsidRPr="001D72D4">
        <w:rPr>
          <w:rFonts w:cs="Calibri"/>
          <w:b/>
        </w:rPr>
        <w:t>onference</w:t>
      </w:r>
      <w:r w:rsidR="00427908">
        <w:rPr>
          <w:rFonts w:cs="Calibri"/>
          <w:b/>
        </w:rPr>
        <w:t xml:space="preserve"> Sessions</w:t>
      </w:r>
      <w:r w:rsidR="00DD6C9D" w:rsidRPr="001D72D4">
        <w:rPr>
          <w:rFonts w:cs="Calibri"/>
          <w:b/>
        </w:rPr>
        <w:t xml:space="preserve">: 1.5 CEs each; </w:t>
      </w:r>
      <w:r w:rsidR="001D72D4">
        <w:rPr>
          <w:rFonts w:cs="Calibri"/>
          <w:b/>
        </w:rPr>
        <w:t xml:space="preserve">Keynote: 1.5 CEs; </w:t>
      </w:r>
      <w:r w:rsidR="00CC20DA">
        <w:rPr>
          <w:rFonts w:cs="Calibri"/>
          <w:b/>
        </w:rPr>
        <w:t xml:space="preserve">Passages: 2.0 CEs; Diversity Scholars 1.5; Diversity Conversation &amp; Connection Hour: 1.0 CE; </w:t>
      </w:r>
      <w:r w:rsidR="001D72D4">
        <w:rPr>
          <w:rFonts w:cs="Calibri"/>
          <w:b/>
        </w:rPr>
        <w:t>Concurrent Session 1: 1.5</w:t>
      </w:r>
      <w:r w:rsidR="00CC20DA">
        <w:rPr>
          <w:rFonts w:cs="Calibri"/>
          <w:b/>
        </w:rPr>
        <w:t xml:space="preserve"> CEs; </w:t>
      </w:r>
      <w:r w:rsidR="001D72D4">
        <w:rPr>
          <w:rFonts w:cs="Calibri"/>
          <w:b/>
        </w:rPr>
        <w:t xml:space="preserve">Concurrent Session 2: </w:t>
      </w:r>
      <w:r w:rsidR="00DD6C9D" w:rsidRPr="001D72D4">
        <w:rPr>
          <w:rFonts w:cs="Calibri"/>
          <w:b/>
        </w:rPr>
        <w:t>1.5</w:t>
      </w:r>
      <w:r w:rsidR="00DD6C9D">
        <w:rPr>
          <w:rFonts w:cs="Calibri"/>
          <w:b/>
        </w:rPr>
        <w:t xml:space="preserve"> CEs; </w:t>
      </w:r>
      <w:r w:rsidR="001D72D4">
        <w:rPr>
          <w:rFonts w:cs="Calibri"/>
          <w:b/>
        </w:rPr>
        <w:t>Concurrent Session 3: 1.5</w:t>
      </w:r>
      <w:r w:rsidR="00CC20DA">
        <w:rPr>
          <w:rFonts w:cs="Calibri"/>
          <w:b/>
        </w:rPr>
        <w:t xml:space="preserve"> CEs</w:t>
      </w:r>
      <w:r w:rsidR="001D72D4">
        <w:rPr>
          <w:rFonts w:cs="Calibri"/>
          <w:b/>
        </w:rPr>
        <w:t xml:space="preserve">; </w:t>
      </w:r>
      <w:r w:rsidR="00C96BE6">
        <w:rPr>
          <w:rFonts w:cs="Calibri"/>
          <w:b/>
        </w:rPr>
        <w:t>Culture Sharing 2.0 CEs</w:t>
      </w:r>
      <w:r w:rsidR="00CC20DA">
        <w:rPr>
          <w:rFonts w:cs="Calibri"/>
          <w:b/>
        </w:rPr>
        <w:t xml:space="preserve">; Town Hall </w:t>
      </w:r>
      <w:r w:rsidR="0055492A">
        <w:rPr>
          <w:rFonts w:cs="Calibri"/>
          <w:b/>
        </w:rPr>
        <w:t>1.5</w:t>
      </w:r>
      <w:r w:rsidR="00CC20DA">
        <w:rPr>
          <w:rFonts w:cs="Calibri"/>
          <w:b/>
        </w:rPr>
        <w:t xml:space="preserve"> CEs</w:t>
      </w:r>
      <w:r w:rsidRPr="00A50C9B">
        <w:rPr>
          <w:rFonts w:cs="Calibri"/>
          <w:b/>
        </w:rPr>
        <w:t>)</w:t>
      </w:r>
      <w:r w:rsidR="00606603" w:rsidRPr="00A50C9B">
        <w:rPr>
          <w:rFonts w:cs="Calibri"/>
          <w:b/>
        </w:rPr>
        <w:tab/>
      </w:r>
      <w:r w:rsidR="004C6125" w:rsidRPr="00A50C9B">
        <w:rPr>
          <w:rFonts w:cs="Calibri"/>
          <w:b/>
        </w:rPr>
        <w:tab/>
      </w:r>
    </w:p>
    <w:p w14:paraId="26DA0D14" w14:textId="6B048BD3" w:rsidR="002908D3" w:rsidRPr="00A50C9B" w:rsidRDefault="00EF70CE" w:rsidP="00F532C9">
      <w:pPr>
        <w:jc w:val="right"/>
        <w:rPr>
          <w:rFonts w:cs="Calibri"/>
          <w:b/>
        </w:rPr>
      </w:pPr>
      <w:r>
        <w:rPr>
          <w:rFonts w:cs="Calibri"/>
          <w:b/>
        </w:rPr>
        <w:t>Michael</w:t>
      </w:r>
      <w:r w:rsidRPr="00EF70CE">
        <w:rPr>
          <w:rFonts w:cs="Calibri"/>
          <w:b/>
        </w:rPr>
        <w:t xml:space="preserve"> Jay Manalo</w:t>
      </w:r>
      <w:r>
        <w:rPr>
          <w:rFonts w:cs="Calibri"/>
          <w:b/>
        </w:rPr>
        <w:t>, Ph.D.</w:t>
      </w:r>
      <w:r w:rsidR="00440ADD">
        <w:rPr>
          <w:rFonts w:cs="Calibri"/>
          <w:b/>
        </w:rPr>
        <w:t xml:space="preserve"> &amp; GiGi Giordano, Ph.D.,</w:t>
      </w:r>
      <w:r w:rsidR="00A60747" w:rsidRPr="00A50C9B">
        <w:rPr>
          <w:rFonts w:cs="Calibri"/>
          <w:b/>
        </w:rPr>
        <w:t xml:space="preserve"> </w:t>
      </w:r>
      <w:r w:rsidR="00606603" w:rsidRPr="00A50C9B">
        <w:rPr>
          <w:rFonts w:cs="Calibri"/>
          <w:b/>
        </w:rPr>
        <w:t xml:space="preserve">CE </w:t>
      </w:r>
      <w:r w:rsidR="00F532C9">
        <w:rPr>
          <w:rFonts w:cs="Calibri"/>
          <w:b/>
        </w:rPr>
        <w:t>Co-</w:t>
      </w:r>
      <w:r w:rsidR="00606603" w:rsidRPr="00A50C9B">
        <w:rPr>
          <w:rFonts w:cs="Calibri"/>
          <w:b/>
        </w:rPr>
        <w:t>Chair</w:t>
      </w:r>
      <w:r w:rsidR="00F532C9">
        <w:rPr>
          <w:rFonts w:cs="Calibri"/>
          <w:b/>
        </w:rPr>
        <w:t>s</w:t>
      </w:r>
    </w:p>
    <w:p w14:paraId="16347E7A" w14:textId="77777777" w:rsidR="00F532C9" w:rsidRDefault="00D82E1D" w:rsidP="005D1C59">
      <w:pPr>
        <w:rPr>
          <w:rFonts w:cs="Calibri"/>
        </w:rPr>
      </w:pPr>
      <w:r w:rsidRPr="00A50C9B">
        <w:rPr>
          <w:rFonts w:cs="Calibri"/>
        </w:rPr>
        <w:t>The Association of Counseling Center Training Agencies is sponsored by the American Psychological Association to sponsor continuing education for psychologists. The Association of Counseling Center Training Agency maintains responsibility for this program and its content.</w:t>
      </w:r>
    </w:p>
    <w:p w14:paraId="420DD3B8" w14:textId="32141932" w:rsidR="00A26D91" w:rsidRPr="008872EB" w:rsidRDefault="00F532C9" w:rsidP="008872EB">
      <w:pPr>
        <w:jc w:val="center"/>
        <w:rPr>
          <w:rFonts w:cs="Calibri"/>
          <w:b/>
        </w:rPr>
      </w:pPr>
      <w:r>
        <w:rPr>
          <w:rFonts w:cs="Calibri"/>
        </w:rPr>
        <w:br w:type="page"/>
      </w:r>
      <w:r w:rsidR="00A26D91" w:rsidRPr="007E73A6">
        <w:rPr>
          <w:rFonts w:cs="Calibri"/>
          <w:b/>
        </w:rPr>
        <w:lastRenderedPageBreak/>
        <w:t>Presenters</w:t>
      </w:r>
    </w:p>
    <w:p w14:paraId="4BEB5ADC" w14:textId="21C2BBFE" w:rsidR="00942508" w:rsidRDefault="00276FA1" w:rsidP="00942508">
      <w:pPr>
        <w:rPr>
          <w:rFonts w:cs="Calibri"/>
        </w:rPr>
      </w:pPr>
      <w:r w:rsidRPr="00276FA1">
        <w:rPr>
          <w:rFonts w:cs="Calibri"/>
        </w:rPr>
        <w:t>Training Coordinator/Director Timeline and Tips – Di Sobel, Ph.D. and Debra Crisp, Ph.D.</w:t>
      </w:r>
    </w:p>
    <w:p w14:paraId="3EF82D97" w14:textId="48072468" w:rsidR="00276FA1" w:rsidRDefault="00276FA1" w:rsidP="00942508">
      <w:pPr>
        <w:rPr>
          <w:rFonts w:cs="Calibri"/>
        </w:rPr>
      </w:pPr>
      <w:r w:rsidRPr="00276FA1">
        <w:rPr>
          <w:rFonts w:cs="Calibri"/>
        </w:rPr>
        <w:t>Managing the Internship Selection Process - Megan Guinn, Ph.D. and Kasey Schultz-Saindon, Ph.D.</w:t>
      </w:r>
    </w:p>
    <w:p w14:paraId="66E2D356" w14:textId="5CDFCF41" w:rsidR="00276FA1" w:rsidRDefault="00276FA1" w:rsidP="00276FA1">
      <w:pPr>
        <w:rPr>
          <w:rFonts w:cs="Calibri"/>
        </w:rPr>
      </w:pPr>
      <w:r>
        <w:rPr>
          <w:rFonts w:cs="Calibri"/>
        </w:rPr>
        <w:t xml:space="preserve">(Keynote) </w:t>
      </w:r>
      <w:r w:rsidRPr="00276FA1">
        <w:rPr>
          <w:rFonts w:cs="Calibri"/>
        </w:rPr>
        <w:t>Clinical Training and Heart-Centered Justice: Liberation Psychology, Self-Compassion, and the Intersection of Individual and Social Pathologies</w:t>
      </w:r>
      <w:r>
        <w:rPr>
          <w:rFonts w:cs="Calibri"/>
        </w:rPr>
        <w:t xml:space="preserve"> -- </w:t>
      </w:r>
      <w:r w:rsidRPr="00276FA1">
        <w:rPr>
          <w:rFonts w:cs="Calibri"/>
        </w:rPr>
        <w:t>Broderick Sawyer, Ph.D.</w:t>
      </w:r>
    </w:p>
    <w:p w14:paraId="1F5AFF9D" w14:textId="41717AF8" w:rsidR="00276FA1" w:rsidRDefault="00276FA1" w:rsidP="00276FA1">
      <w:pPr>
        <w:rPr>
          <w:rFonts w:cs="Calibri"/>
        </w:rPr>
      </w:pPr>
      <w:r w:rsidRPr="00276FA1">
        <w:rPr>
          <w:rFonts w:cs="Calibri"/>
        </w:rPr>
        <w:t>Passages</w:t>
      </w:r>
      <w:r>
        <w:rPr>
          <w:rFonts w:cs="Calibri"/>
        </w:rPr>
        <w:t xml:space="preserve"> -- </w:t>
      </w:r>
      <w:r w:rsidRPr="00276FA1">
        <w:rPr>
          <w:rFonts w:cs="Calibri"/>
        </w:rPr>
        <w:t>Laura Wright, Ph.D. and Mark Taracuk, Ph.D.</w:t>
      </w:r>
    </w:p>
    <w:p w14:paraId="52291BCA" w14:textId="3A2BAAB4" w:rsidR="00276FA1" w:rsidRPr="00276FA1" w:rsidRDefault="00276FA1" w:rsidP="00276FA1">
      <w:pPr>
        <w:rPr>
          <w:rFonts w:cs="Calibri"/>
        </w:rPr>
      </w:pPr>
      <w:r>
        <w:rPr>
          <w:rFonts w:cs="Calibri"/>
        </w:rPr>
        <w:t xml:space="preserve">(Diversity Scholar) </w:t>
      </w:r>
      <w:r w:rsidRPr="00276FA1">
        <w:rPr>
          <w:rFonts w:cs="Calibri"/>
        </w:rPr>
        <w:t>Inclusive health and wellness assessment and data-driven policy for students of various social identities – Danqing Huo, Ph.D.</w:t>
      </w:r>
    </w:p>
    <w:p w14:paraId="61F10C2E" w14:textId="67FC687E" w:rsidR="00276FA1" w:rsidRDefault="00276FA1" w:rsidP="00276FA1">
      <w:pPr>
        <w:rPr>
          <w:rFonts w:cs="Calibri"/>
        </w:rPr>
      </w:pPr>
      <w:r>
        <w:rPr>
          <w:rFonts w:cs="Calibri"/>
        </w:rPr>
        <w:t xml:space="preserve">(Diversity Scholar) </w:t>
      </w:r>
      <w:r w:rsidRPr="00276FA1">
        <w:rPr>
          <w:rFonts w:cs="Calibri"/>
        </w:rPr>
        <w:t>Treating Racial Trauma through bearing witness, Antiracism, and Somatic Liberation – Chad Sims, Ph.D.</w:t>
      </w:r>
    </w:p>
    <w:p w14:paraId="4348B9DA" w14:textId="0E67BEDA" w:rsidR="00276FA1" w:rsidRDefault="00276FA1" w:rsidP="00DA6EA0">
      <w:pPr>
        <w:rPr>
          <w:rFonts w:cs="Calibri"/>
        </w:rPr>
      </w:pPr>
      <w:r w:rsidRPr="00276FA1">
        <w:rPr>
          <w:rFonts w:cs="Calibri"/>
        </w:rPr>
        <w:t xml:space="preserve">Diversity Conversation and Connection Hour </w:t>
      </w:r>
      <w:r>
        <w:rPr>
          <w:rFonts w:cs="Calibri"/>
        </w:rPr>
        <w:t xml:space="preserve">-- </w:t>
      </w:r>
      <w:r w:rsidRPr="00276FA1">
        <w:rPr>
          <w:rFonts w:cs="Calibri"/>
        </w:rPr>
        <w:t>Facilitated by the Standing Committee on Diversity</w:t>
      </w:r>
      <w:r>
        <w:rPr>
          <w:rFonts w:cs="Calibri"/>
        </w:rPr>
        <w:t xml:space="preserve"> </w:t>
      </w:r>
      <w:r w:rsidR="00DA6EA0">
        <w:rPr>
          <w:rFonts w:cs="Calibri"/>
        </w:rPr>
        <w:t xml:space="preserve">-- </w:t>
      </w:r>
      <w:r w:rsidR="00DA6EA0" w:rsidRPr="00DA6EA0">
        <w:rPr>
          <w:rFonts w:cs="Calibri"/>
        </w:rPr>
        <w:t>Aki Hosoi &amp; Lilia Miramontes</w:t>
      </w:r>
      <w:r w:rsidR="00DA6EA0">
        <w:rPr>
          <w:rFonts w:cs="Calibri"/>
        </w:rPr>
        <w:t xml:space="preserve"> </w:t>
      </w:r>
      <w:r w:rsidR="00DA6EA0" w:rsidRPr="00DA6EA0">
        <w:rPr>
          <w:rFonts w:cs="Calibri"/>
        </w:rPr>
        <w:t>(Co-Chairs)</w:t>
      </w:r>
      <w:r w:rsidR="00DA6EA0">
        <w:rPr>
          <w:rFonts w:cs="Calibri"/>
        </w:rPr>
        <w:t xml:space="preserve">; </w:t>
      </w:r>
      <w:r w:rsidR="00DA6EA0" w:rsidRPr="00DA6EA0">
        <w:rPr>
          <w:rFonts w:cs="Calibri"/>
        </w:rPr>
        <w:t>Belinda Hinojos &amp; Tanya Brown (Board Liaisons)</w:t>
      </w:r>
    </w:p>
    <w:p w14:paraId="5DD33FFD" w14:textId="77777777" w:rsidR="008872EB" w:rsidRPr="008872EB" w:rsidRDefault="008872EB" w:rsidP="008872EB">
      <w:pPr>
        <w:rPr>
          <w:rFonts w:cs="Calibri"/>
        </w:rPr>
      </w:pPr>
      <w:r w:rsidRPr="008872EB">
        <w:rPr>
          <w:rFonts w:cs="Calibri"/>
        </w:rPr>
        <w:t>Trauma Informed Training and Supervision – Donna McDonald, Ph.D. and Jay Manalo, Ph.D.</w:t>
      </w:r>
    </w:p>
    <w:p w14:paraId="0C4AB3B7" w14:textId="77777777" w:rsidR="008872EB" w:rsidRPr="008872EB" w:rsidRDefault="008872EB" w:rsidP="008872EB">
      <w:pPr>
        <w:rPr>
          <w:rFonts w:cs="Calibri"/>
        </w:rPr>
      </w:pPr>
      <w:r w:rsidRPr="008872EB">
        <w:rPr>
          <w:rFonts w:cs="Calibri"/>
        </w:rPr>
        <w:t>Maintaining our Professional Identity: Educating and Advocating for Doctoral Internship in an Integrated Wellness Center – GiGi Giordano, Ph.D. and Kusha Murarka, Psy.D.</w:t>
      </w:r>
    </w:p>
    <w:p w14:paraId="61AB90FF" w14:textId="28DD2F0D" w:rsidR="00DA6EA0" w:rsidRDefault="008872EB" w:rsidP="008872EB">
      <w:pPr>
        <w:rPr>
          <w:rFonts w:cs="Calibri"/>
        </w:rPr>
      </w:pPr>
      <w:r w:rsidRPr="008872EB">
        <w:rPr>
          <w:rFonts w:cs="Calibri"/>
        </w:rPr>
        <w:t>"I thought this job was about the trainees": Navigating the unexpected elements of being a Training Director / Training Coordinator – Megan Guinn, Ph.D.</w:t>
      </w:r>
    </w:p>
    <w:p w14:paraId="1A29D51A" w14:textId="77777777" w:rsidR="008872EB" w:rsidRPr="008872EB" w:rsidRDefault="008872EB" w:rsidP="008872EB">
      <w:pPr>
        <w:rPr>
          <w:rFonts w:cs="Calibri"/>
        </w:rPr>
      </w:pPr>
      <w:r w:rsidRPr="008872EB">
        <w:rPr>
          <w:rFonts w:cs="Calibri"/>
        </w:rPr>
        <w:t>What about assessment?: Use and integration of assessments in training and practice at UCCs – Clare Duffy, Ph.D. and Jorge Marquez, Ph.D.</w:t>
      </w:r>
    </w:p>
    <w:p w14:paraId="3F1CF6DA" w14:textId="51E1042F" w:rsidR="008872EB" w:rsidRDefault="008872EB" w:rsidP="008872EB">
      <w:pPr>
        <w:rPr>
          <w:rFonts w:cs="Calibri"/>
        </w:rPr>
      </w:pPr>
      <w:r w:rsidRPr="008872EB">
        <w:rPr>
          <w:rFonts w:cs="Calibri"/>
        </w:rPr>
        <w:t>Thriving, DEI Climate, and Staff Retention in College Counseling Centers: Do Training Programs Make a Difference? - Mengchun Chiang, Ph.D. and Lilia Miramontes, Ph.D.</w:t>
      </w:r>
    </w:p>
    <w:p w14:paraId="7A4E87BC" w14:textId="77777777" w:rsidR="008872EB" w:rsidRPr="008872EB" w:rsidRDefault="008872EB" w:rsidP="008872EB">
      <w:pPr>
        <w:rPr>
          <w:rFonts w:cs="Calibri"/>
        </w:rPr>
      </w:pPr>
      <w:r w:rsidRPr="008872EB">
        <w:rPr>
          <w:rFonts w:cs="Calibri"/>
        </w:rPr>
        <w:t>Holding Space for the Unthinkable: When an Intern’s Client Dies by Suicide – Regina Meyer, Ph.D.</w:t>
      </w:r>
    </w:p>
    <w:p w14:paraId="31BA2AD6" w14:textId="77777777" w:rsidR="008872EB" w:rsidRPr="008872EB" w:rsidRDefault="008872EB" w:rsidP="008872EB">
      <w:pPr>
        <w:rPr>
          <w:rFonts w:cs="Calibri"/>
        </w:rPr>
      </w:pPr>
      <w:r w:rsidRPr="008872EB">
        <w:rPr>
          <w:rFonts w:cs="Calibri"/>
        </w:rPr>
        <w:t>The More Things Change, the More They... Change: Navigating Uncertainty in Counseling Center Internship Programs - Maureen Lafferty, Ed.D. and Di Sobel, Ph.D.</w:t>
      </w:r>
    </w:p>
    <w:p w14:paraId="3B920574" w14:textId="4E0A312D" w:rsidR="008872EB" w:rsidRDefault="008872EB" w:rsidP="008872EB">
      <w:pPr>
        <w:rPr>
          <w:rFonts w:cs="Calibri"/>
        </w:rPr>
      </w:pPr>
      <w:r w:rsidRPr="008872EB">
        <w:rPr>
          <w:rFonts w:cs="Calibri"/>
        </w:rPr>
        <w:t>Creating a Multicultural Counseling Rotation for your Internship - Camille Velazquez, Ph.D.</w:t>
      </w:r>
    </w:p>
    <w:p w14:paraId="1173E36B" w14:textId="1503F2A3" w:rsidR="008872EB" w:rsidRDefault="008872EB" w:rsidP="008872EB">
      <w:pPr>
        <w:rPr>
          <w:rFonts w:cs="Calibri"/>
        </w:rPr>
      </w:pPr>
      <w:r w:rsidRPr="008872EB">
        <w:rPr>
          <w:rFonts w:cs="Calibri"/>
        </w:rPr>
        <w:t xml:space="preserve">Culture Sharing </w:t>
      </w:r>
      <w:r>
        <w:rPr>
          <w:rFonts w:cs="Calibri"/>
        </w:rPr>
        <w:t>– Various Training Directors from ACCTA Membership</w:t>
      </w:r>
    </w:p>
    <w:p w14:paraId="742C62B1" w14:textId="7D0E8BBF" w:rsidR="008872EB" w:rsidRDefault="008872EB" w:rsidP="008872EB">
      <w:pPr>
        <w:rPr>
          <w:rFonts w:cs="Calibri"/>
        </w:rPr>
      </w:pPr>
      <w:r w:rsidRPr="008872EB">
        <w:rPr>
          <w:rFonts w:cs="Calibri"/>
        </w:rPr>
        <w:t xml:space="preserve">Town Hall: Navigating Current Stressors and Burnout as Trainers </w:t>
      </w:r>
      <w:r>
        <w:rPr>
          <w:rFonts w:cs="Calibri"/>
        </w:rPr>
        <w:t xml:space="preserve">-- </w:t>
      </w:r>
      <w:r w:rsidRPr="008872EB">
        <w:rPr>
          <w:rFonts w:cs="Calibri"/>
        </w:rPr>
        <w:t>Bethany Riddle, Ph.D., Natasha Maynard-Pemba, Ph.D., Cecilia Sun, Ph.D.</w:t>
      </w:r>
    </w:p>
    <w:sectPr w:rsidR="008872EB" w:rsidSect="0060630D">
      <w:headerReference w:type="default" r:id="rId8"/>
      <w:foot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4D28" w14:textId="77777777" w:rsidR="006162C6" w:rsidRDefault="006162C6" w:rsidP="00224FF7">
      <w:pPr>
        <w:spacing w:after="0" w:line="240" w:lineRule="auto"/>
      </w:pPr>
      <w:r>
        <w:separator/>
      </w:r>
    </w:p>
  </w:endnote>
  <w:endnote w:type="continuationSeparator" w:id="0">
    <w:p w14:paraId="1FD0B5B3" w14:textId="77777777" w:rsidR="006162C6" w:rsidRDefault="006162C6" w:rsidP="0022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828D" w14:textId="77777777" w:rsidR="00224FF7" w:rsidRDefault="00224F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EAF401E" w14:textId="77777777" w:rsidR="00224FF7" w:rsidRDefault="0022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983A" w14:textId="77777777" w:rsidR="006162C6" w:rsidRDefault="006162C6" w:rsidP="00224FF7">
      <w:pPr>
        <w:spacing w:after="0" w:line="240" w:lineRule="auto"/>
      </w:pPr>
      <w:r>
        <w:separator/>
      </w:r>
    </w:p>
  </w:footnote>
  <w:footnote w:type="continuationSeparator" w:id="0">
    <w:p w14:paraId="7EC3A0EF" w14:textId="77777777" w:rsidR="006162C6" w:rsidRDefault="006162C6" w:rsidP="0022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04DE" w14:textId="77777777" w:rsidR="00224FF7" w:rsidRDefault="00000000" w:rsidP="00224FF7">
    <w:pPr>
      <w:pStyle w:val="Header"/>
      <w:jc w:val="center"/>
    </w:pPr>
    <w:r>
      <w:rPr>
        <w:noProof/>
      </w:rPr>
      <w:pict w14:anchorId="4BA3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75pt;height:46.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0E4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747B33"/>
    <w:multiLevelType w:val="hybridMultilevel"/>
    <w:tmpl w:val="2A9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E0E0C"/>
    <w:multiLevelType w:val="hybridMultilevel"/>
    <w:tmpl w:val="3760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3049F"/>
    <w:multiLevelType w:val="hybridMultilevel"/>
    <w:tmpl w:val="C9E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936F4"/>
    <w:multiLevelType w:val="hybridMultilevel"/>
    <w:tmpl w:val="E45C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260756">
    <w:abstractNumId w:val="0"/>
  </w:num>
  <w:num w:numId="2" w16cid:durableId="535894860">
    <w:abstractNumId w:val="3"/>
  </w:num>
  <w:num w:numId="3" w16cid:durableId="1587375066">
    <w:abstractNumId w:val="2"/>
  </w:num>
  <w:num w:numId="4" w16cid:durableId="1631205495">
    <w:abstractNumId w:val="4"/>
  </w:num>
  <w:num w:numId="5" w16cid:durableId="92229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C59"/>
    <w:rsid w:val="00005958"/>
    <w:rsid w:val="00063E28"/>
    <w:rsid w:val="00086FCB"/>
    <w:rsid w:val="000B1255"/>
    <w:rsid w:val="000B3E96"/>
    <w:rsid w:val="000B631C"/>
    <w:rsid w:val="000F0B60"/>
    <w:rsid w:val="000F112F"/>
    <w:rsid w:val="000F38A9"/>
    <w:rsid w:val="00125935"/>
    <w:rsid w:val="00134F30"/>
    <w:rsid w:val="00163084"/>
    <w:rsid w:val="001951E5"/>
    <w:rsid w:val="001B2CD9"/>
    <w:rsid w:val="001C600D"/>
    <w:rsid w:val="001D72D4"/>
    <w:rsid w:val="001F1856"/>
    <w:rsid w:val="00203CDC"/>
    <w:rsid w:val="002232BA"/>
    <w:rsid w:val="00224FF7"/>
    <w:rsid w:val="00231FDA"/>
    <w:rsid w:val="002371B6"/>
    <w:rsid w:val="002440FB"/>
    <w:rsid w:val="00251A0E"/>
    <w:rsid w:val="00276FA1"/>
    <w:rsid w:val="00281E6C"/>
    <w:rsid w:val="002908D3"/>
    <w:rsid w:val="002B20DD"/>
    <w:rsid w:val="002F745E"/>
    <w:rsid w:val="00351046"/>
    <w:rsid w:val="003821E6"/>
    <w:rsid w:val="00386832"/>
    <w:rsid w:val="00390F61"/>
    <w:rsid w:val="003B1779"/>
    <w:rsid w:val="003B2A33"/>
    <w:rsid w:val="003C4810"/>
    <w:rsid w:val="004247CE"/>
    <w:rsid w:val="00427908"/>
    <w:rsid w:val="00427961"/>
    <w:rsid w:val="00434F78"/>
    <w:rsid w:val="00440ADD"/>
    <w:rsid w:val="004412AB"/>
    <w:rsid w:val="00456A3B"/>
    <w:rsid w:val="0045710A"/>
    <w:rsid w:val="004871AB"/>
    <w:rsid w:val="004A56F5"/>
    <w:rsid w:val="004C6125"/>
    <w:rsid w:val="004C6DBD"/>
    <w:rsid w:val="004D6357"/>
    <w:rsid w:val="00535607"/>
    <w:rsid w:val="0055492A"/>
    <w:rsid w:val="005677C3"/>
    <w:rsid w:val="005D1C59"/>
    <w:rsid w:val="005D65FD"/>
    <w:rsid w:val="005E170C"/>
    <w:rsid w:val="005F2202"/>
    <w:rsid w:val="005F6E52"/>
    <w:rsid w:val="0060630D"/>
    <w:rsid w:val="00606603"/>
    <w:rsid w:val="0061221E"/>
    <w:rsid w:val="006162C6"/>
    <w:rsid w:val="006237E2"/>
    <w:rsid w:val="00645F10"/>
    <w:rsid w:val="00654866"/>
    <w:rsid w:val="00662894"/>
    <w:rsid w:val="00666A29"/>
    <w:rsid w:val="00726174"/>
    <w:rsid w:val="0073771C"/>
    <w:rsid w:val="00767928"/>
    <w:rsid w:val="0077186C"/>
    <w:rsid w:val="007916F5"/>
    <w:rsid w:val="007D5701"/>
    <w:rsid w:val="007E219B"/>
    <w:rsid w:val="007E73A6"/>
    <w:rsid w:val="007F0596"/>
    <w:rsid w:val="0083667A"/>
    <w:rsid w:val="00867E82"/>
    <w:rsid w:val="008872EB"/>
    <w:rsid w:val="00891FBD"/>
    <w:rsid w:val="008973E7"/>
    <w:rsid w:val="0090160F"/>
    <w:rsid w:val="00942508"/>
    <w:rsid w:val="00946A64"/>
    <w:rsid w:val="00950EBF"/>
    <w:rsid w:val="009512E0"/>
    <w:rsid w:val="0095482C"/>
    <w:rsid w:val="0096714F"/>
    <w:rsid w:val="009814BB"/>
    <w:rsid w:val="009A1CD5"/>
    <w:rsid w:val="009B11A6"/>
    <w:rsid w:val="009C07D5"/>
    <w:rsid w:val="009D3392"/>
    <w:rsid w:val="009D4786"/>
    <w:rsid w:val="009F3EBC"/>
    <w:rsid w:val="009F607D"/>
    <w:rsid w:val="00A00A05"/>
    <w:rsid w:val="00A20D96"/>
    <w:rsid w:val="00A26D91"/>
    <w:rsid w:val="00A33B1F"/>
    <w:rsid w:val="00A34146"/>
    <w:rsid w:val="00A43696"/>
    <w:rsid w:val="00A45E6D"/>
    <w:rsid w:val="00A45EF4"/>
    <w:rsid w:val="00A50C9B"/>
    <w:rsid w:val="00A524F8"/>
    <w:rsid w:val="00A606DD"/>
    <w:rsid w:val="00A60747"/>
    <w:rsid w:val="00A84497"/>
    <w:rsid w:val="00A90D1B"/>
    <w:rsid w:val="00AA49EC"/>
    <w:rsid w:val="00AD44AD"/>
    <w:rsid w:val="00AF0187"/>
    <w:rsid w:val="00B056CA"/>
    <w:rsid w:val="00B359F1"/>
    <w:rsid w:val="00B64C37"/>
    <w:rsid w:val="00B77C27"/>
    <w:rsid w:val="00B83E16"/>
    <w:rsid w:val="00BE6866"/>
    <w:rsid w:val="00BF4FDA"/>
    <w:rsid w:val="00C10E54"/>
    <w:rsid w:val="00C1400D"/>
    <w:rsid w:val="00C161C7"/>
    <w:rsid w:val="00C2475C"/>
    <w:rsid w:val="00C31166"/>
    <w:rsid w:val="00C96BE6"/>
    <w:rsid w:val="00CA4835"/>
    <w:rsid w:val="00CB35B6"/>
    <w:rsid w:val="00CC20DA"/>
    <w:rsid w:val="00CF4917"/>
    <w:rsid w:val="00D13E66"/>
    <w:rsid w:val="00D36356"/>
    <w:rsid w:val="00D5798B"/>
    <w:rsid w:val="00D75B57"/>
    <w:rsid w:val="00D82E1D"/>
    <w:rsid w:val="00D922B4"/>
    <w:rsid w:val="00DA6EA0"/>
    <w:rsid w:val="00DB1504"/>
    <w:rsid w:val="00DD6C9D"/>
    <w:rsid w:val="00E05547"/>
    <w:rsid w:val="00E06F0F"/>
    <w:rsid w:val="00E7514E"/>
    <w:rsid w:val="00EF70CE"/>
    <w:rsid w:val="00F06082"/>
    <w:rsid w:val="00F24F33"/>
    <w:rsid w:val="00F261D1"/>
    <w:rsid w:val="00F26F19"/>
    <w:rsid w:val="00F5164C"/>
    <w:rsid w:val="00F532C9"/>
    <w:rsid w:val="00F648BE"/>
    <w:rsid w:val="00F66AA0"/>
    <w:rsid w:val="00F811E8"/>
    <w:rsid w:val="00FA3553"/>
    <w:rsid w:val="00F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A4FC9"/>
  <w15:chartTrackingRefBased/>
  <w15:docId w15:val="{751A24FD-AAB9-465F-826E-E6BFAF3D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5D1C59"/>
    <w:rPr>
      <w:sz w:val="22"/>
      <w:szCs w:val="22"/>
    </w:rPr>
  </w:style>
  <w:style w:type="paragraph" w:styleId="NormalWeb">
    <w:name w:val="Normal (Web)"/>
    <w:basedOn w:val="Normal"/>
    <w:uiPriority w:val="99"/>
    <w:unhideWhenUsed/>
    <w:rsid w:val="00231FDA"/>
    <w:pPr>
      <w:spacing w:before="100" w:beforeAutospacing="1" w:after="100" w:afterAutospacing="1" w:line="240" w:lineRule="auto"/>
    </w:pPr>
    <w:rPr>
      <w:rFonts w:ascii="Times" w:eastAsia="MS Mincho" w:hAnsi="Times"/>
      <w:sz w:val="20"/>
      <w:szCs w:val="20"/>
    </w:rPr>
  </w:style>
  <w:style w:type="paragraph" w:styleId="BalloonText">
    <w:name w:val="Balloon Text"/>
    <w:basedOn w:val="Normal"/>
    <w:link w:val="BalloonTextChar"/>
    <w:uiPriority w:val="99"/>
    <w:semiHidden/>
    <w:unhideWhenUsed/>
    <w:rsid w:val="009671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14F"/>
    <w:rPr>
      <w:rFonts w:ascii="Segoe UI" w:hAnsi="Segoe UI" w:cs="Segoe UI"/>
      <w:sz w:val="18"/>
      <w:szCs w:val="18"/>
    </w:rPr>
  </w:style>
  <w:style w:type="paragraph" w:styleId="Header">
    <w:name w:val="header"/>
    <w:basedOn w:val="Normal"/>
    <w:link w:val="HeaderChar"/>
    <w:uiPriority w:val="99"/>
    <w:unhideWhenUsed/>
    <w:rsid w:val="00224FF7"/>
    <w:pPr>
      <w:tabs>
        <w:tab w:val="center" w:pos="4680"/>
        <w:tab w:val="right" w:pos="9360"/>
      </w:tabs>
    </w:pPr>
  </w:style>
  <w:style w:type="character" w:customStyle="1" w:styleId="HeaderChar">
    <w:name w:val="Header Char"/>
    <w:link w:val="Header"/>
    <w:uiPriority w:val="99"/>
    <w:rsid w:val="00224FF7"/>
    <w:rPr>
      <w:sz w:val="22"/>
      <w:szCs w:val="22"/>
    </w:rPr>
  </w:style>
  <w:style w:type="paragraph" w:styleId="Footer">
    <w:name w:val="footer"/>
    <w:basedOn w:val="Normal"/>
    <w:link w:val="FooterChar"/>
    <w:uiPriority w:val="99"/>
    <w:unhideWhenUsed/>
    <w:rsid w:val="00224FF7"/>
    <w:pPr>
      <w:tabs>
        <w:tab w:val="center" w:pos="4680"/>
        <w:tab w:val="right" w:pos="9360"/>
      </w:tabs>
    </w:pPr>
  </w:style>
  <w:style w:type="character" w:customStyle="1" w:styleId="FooterChar">
    <w:name w:val="Footer Char"/>
    <w:link w:val="Footer"/>
    <w:uiPriority w:val="99"/>
    <w:rsid w:val="00224F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112">
      <w:bodyDiv w:val="1"/>
      <w:marLeft w:val="0"/>
      <w:marRight w:val="0"/>
      <w:marTop w:val="0"/>
      <w:marBottom w:val="0"/>
      <w:divBdr>
        <w:top w:val="none" w:sz="0" w:space="0" w:color="auto"/>
        <w:left w:val="none" w:sz="0" w:space="0" w:color="auto"/>
        <w:bottom w:val="none" w:sz="0" w:space="0" w:color="auto"/>
        <w:right w:val="none" w:sz="0" w:space="0" w:color="auto"/>
      </w:divBdr>
    </w:div>
    <w:div w:id="122426529">
      <w:bodyDiv w:val="1"/>
      <w:marLeft w:val="0"/>
      <w:marRight w:val="0"/>
      <w:marTop w:val="0"/>
      <w:marBottom w:val="0"/>
      <w:divBdr>
        <w:top w:val="none" w:sz="0" w:space="0" w:color="auto"/>
        <w:left w:val="none" w:sz="0" w:space="0" w:color="auto"/>
        <w:bottom w:val="none" w:sz="0" w:space="0" w:color="auto"/>
        <w:right w:val="none" w:sz="0" w:space="0" w:color="auto"/>
      </w:divBdr>
    </w:div>
    <w:div w:id="129054534">
      <w:bodyDiv w:val="1"/>
      <w:marLeft w:val="0"/>
      <w:marRight w:val="0"/>
      <w:marTop w:val="0"/>
      <w:marBottom w:val="0"/>
      <w:divBdr>
        <w:top w:val="none" w:sz="0" w:space="0" w:color="auto"/>
        <w:left w:val="none" w:sz="0" w:space="0" w:color="auto"/>
        <w:bottom w:val="none" w:sz="0" w:space="0" w:color="auto"/>
        <w:right w:val="none" w:sz="0" w:space="0" w:color="auto"/>
      </w:divBdr>
    </w:div>
    <w:div w:id="242956817">
      <w:bodyDiv w:val="1"/>
      <w:marLeft w:val="0"/>
      <w:marRight w:val="0"/>
      <w:marTop w:val="0"/>
      <w:marBottom w:val="0"/>
      <w:divBdr>
        <w:top w:val="none" w:sz="0" w:space="0" w:color="auto"/>
        <w:left w:val="none" w:sz="0" w:space="0" w:color="auto"/>
        <w:bottom w:val="none" w:sz="0" w:space="0" w:color="auto"/>
        <w:right w:val="none" w:sz="0" w:space="0" w:color="auto"/>
      </w:divBdr>
    </w:div>
    <w:div w:id="305084921">
      <w:bodyDiv w:val="1"/>
      <w:marLeft w:val="0"/>
      <w:marRight w:val="0"/>
      <w:marTop w:val="0"/>
      <w:marBottom w:val="0"/>
      <w:divBdr>
        <w:top w:val="none" w:sz="0" w:space="0" w:color="auto"/>
        <w:left w:val="none" w:sz="0" w:space="0" w:color="auto"/>
        <w:bottom w:val="none" w:sz="0" w:space="0" w:color="auto"/>
        <w:right w:val="none" w:sz="0" w:space="0" w:color="auto"/>
      </w:divBdr>
    </w:div>
    <w:div w:id="387077002">
      <w:bodyDiv w:val="1"/>
      <w:marLeft w:val="0"/>
      <w:marRight w:val="0"/>
      <w:marTop w:val="0"/>
      <w:marBottom w:val="0"/>
      <w:divBdr>
        <w:top w:val="none" w:sz="0" w:space="0" w:color="auto"/>
        <w:left w:val="none" w:sz="0" w:space="0" w:color="auto"/>
        <w:bottom w:val="none" w:sz="0" w:space="0" w:color="auto"/>
        <w:right w:val="none" w:sz="0" w:space="0" w:color="auto"/>
      </w:divBdr>
    </w:div>
    <w:div w:id="405764997">
      <w:bodyDiv w:val="1"/>
      <w:marLeft w:val="0"/>
      <w:marRight w:val="0"/>
      <w:marTop w:val="0"/>
      <w:marBottom w:val="0"/>
      <w:divBdr>
        <w:top w:val="none" w:sz="0" w:space="0" w:color="auto"/>
        <w:left w:val="none" w:sz="0" w:space="0" w:color="auto"/>
        <w:bottom w:val="none" w:sz="0" w:space="0" w:color="auto"/>
        <w:right w:val="none" w:sz="0" w:space="0" w:color="auto"/>
      </w:divBdr>
    </w:div>
    <w:div w:id="462578381">
      <w:bodyDiv w:val="1"/>
      <w:marLeft w:val="0"/>
      <w:marRight w:val="0"/>
      <w:marTop w:val="0"/>
      <w:marBottom w:val="0"/>
      <w:divBdr>
        <w:top w:val="none" w:sz="0" w:space="0" w:color="auto"/>
        <w:left w:val="none" w:sz="0" w:space="0" w:color="auto"/>
        <w:bottom w:val="none" w:sz="0" w:space="0" w:color="auto"/>
        <w:right w:val="none" w:sz="0" w:space="0" w:color="auto"/>
      </w:divBdr>
    </w:div>
    <w:div w:id="676344812">
      <w:bodyDiv w:val="1"/>
      <w:marLeft w:val="0"/>
      <w:marRight w:val="0"/>
      <w:marTop w:val="0"/>
      <w:marBottom w:val="0"/>
      <w:divBdr>
        <w:top w:val="none" w:sz="0" w:space="0" w:color="auto"/>
        <w:left w:val="none" w:sz="0" w:space="0" w:color="auto"/>
        <w:bottom w:val="none" w:sz="0" w:space="0" w:color="auto"/>
        <w:right w:val="none" w:sz="0" w:space="0" w:color="auto"/>
      </w:divBdr>
    </w:div>
    <w:div w:id="680935232">
      <w:bodyDiv w:val="1"/>
      <w:marLeft w:val="0"/>
      <w:marRight w:val="0"/>
      <w:marTop w:val="0"/>
      <w:marBottom w:val="0"/>
      <w:divBdr>
        <w:top w:val="none" w:sz="0" w:space="0" w:color="auto"/>
        <w:left w:val="none" w:sz="0" w:space="0" w:color="auto"/>
        <w:bottom w:val="none" w:sz="0" w:space="0" w:color="auto"/>
        <w:right w:val="none" w:sz="0" w:space="0" w:color="auto"/>
      </w:divBdr>
    </w:div>
    <w:div w:id="737628402">
      <w:bodyDiv w:val="1"/>
      <w:marLeft w:val="0"/>
      <w:marRight w:val="0"/>
      <w:marTop w:val="0"/>
      <w:marBottom w:val="0"/>
      <w:divBdr>
        <w:top w:val="none" w:sz="0" w:space="0" w:color="auto"/>
        <w:left w:val="none" w:sz="0" w:space="0" w:color="auto"/>
        <w:bottom w:val="none" w:sz="0" w:space="0" w:color="auto"/>
        <w:right w:val="none" w:sz="0" w:space="0" w:color="auto"/>
      </w:divBdr>
    </w:div>
    <w:div w:id="933515097">
      <w:bodyDiv w:val="1"/>
      <w:marLeft w:val="0"/>
      <w:marRight w:val="0"/>
      <w:marTop w:val="0"/>
      <w:marBottom w:val="0"/>
      <w:divBdr>
        <w:top w:val="none" w:sz="0" w:space="0" w:color="auto"/>
        <w:left w:val="none" w:sz="0" w:space="0" w:color="auto"/>
        <w:bottom w:val="none" w:sz="0" w:space="0" w:color="auto"/>
        <w:right w:val="none" w:sz="0" w:space="0" w:color="auto"/>
      </w:divBdr>
    </w:div>
    <w:div w:id="960570505">
      <w:bodyDiv w:val="1"/>
      <w:marLeft w:val="0"/>
      <w:marRight w:val="0"/>
      <w:marTop w:val="0"/>
      <w:marBottom w:val="0"/>
      <w:divBdr>
        <w:top w:val="none" w:sz="0" w:space="0" w:color="auto"/>
        <w:left w:val="none" w:sz="0" w:space="0" w:color="auto"/>
        <w:bottom w:val="none" w:sz="0" w:space="0" w:color="auto"/>
        <w:right w:val="none" w:sz="0" w:space="0" w:color="auto"/>
      </w:divBdr>
    </w:div>
    <w:div w:id="968125323">
      <w:bodyDiv w:val="1"/>
      <w:marLeft w:val="0"/>
      <w:marRight w:val="0"/>
      <w:marTop w:val="0"/>
      <w:marBottom w:val="0"/>
      <w:divBdr>
        <w:top w:val="none" w:sz="0" w:space="0" w:color="auto"/>
        <w:left w:val="none" w:sz="0" w:space="0" w:color="auto"/>
        <w:bottom w:val="none" w:sz="0" w:space="0" w:color="auto"/>
        <w:right w:val="none" w:sz="0" w:space="0" w:color="auto"/>
      </w:divBdr>
    </w:div>
    <w:div w:id="996959408">
      <w:bodyDiv w:val="1"/>
      <w:marLeft w:val="0"/>
      <w:marRight w:val="0"/>
      <w:marTop w:val="0"/>
      <w:marBottom w:val="0"/>
      <w:divBdr>
        <w:top w:val="none" w:sz="0" w:space="0" w:color="auto"/>
        <w:left w:val="none" w:sz="0" w:space="0" w:color="auto"/>
        <w:bottom w:val="none" w:sz="0" w:space="0" w:color="auto"/>
        <w:right w:val="none" w:sz="0" w:space="0" w:color="auto"/>
      </w:divBdr>
    </w:div>
    <w:div w:id="1165975128">
      <w:bodyDiv w:val="1"/>
      <w:marLeft w:val="0"/>
      <w:marRight w:val="0"/>
      <w:marTop w:val="0"/>
      <w:marBottom w:val="0"/>
      <w:divBdr>
        <w:top w:val="none" w:sz="0" w:space="0" w:color="auto"/>
        <w:left w:val="none" w:sz="0" w:space="0" w:color="auto"/>
        <w:bottom w:val="none" w:sz="0" w:space="0" w:color="auto"/>
        <w:right w:val="none" w:sz="0" w:space="0" w:color="auto"/>
      </w:divBdr>
    </w:div>
    <w:div w:id="1242566975">
      <w:bodyDiv w:val="1"/>
      <w:marLeft w:val="0"/>
      <w:marRight w:val="0"/>
      <w:marTop w:val="0"/>
      <w:marBottom w:val="0"/>
      <w:divBdr>
        <w:top w:val="none" w:sz="0" w:space="0" w:color="auto"/>
        <w:left w:val="none" w:sz="0" w:space="0" w:color="auto"/>
        <w:bottom w:val="none" w:sz="0" w:space="0" w:color="auto"/>
        <w:right w:val="none" w:sz="0" w:space="0" w:color="auto"/>
      </w:divBdr>
    </w:div>
    <w:div w:id="1480266428">
      <w:bodyDiv w:val="1"/>
      <w:marLeft w:val="0"/>
      <w:marRight w:val="0"/>
      <w:marTop w:val="0"/>
      <w:marBottom w:val="0"/>
      <w:divBdr>
        <w:top w:val="none" w:sz="0" w:space="0" w:color="auto"/>
        <w:left w:val="none" w:sz="0" w:space="0" w:color="auto"/>
        <w:bottom w:val="none" w:sz="0" w:space="0" w:color="auto"/>
        <w:right w:val="none" w:sz="0" w:space="0" w:color="auto"/>
      </w:divBdr>
    </w:div>
    <w:div w:id="1539002412">
      <w:bodyDiv w:val="1"/>
      <w:marLeft w:val="0"/>
      <w:marRight w:val="0"/>
      <w:marTop w:val="0"/>
      <w:marBottom w:val="0"/>
      <w:divBdr>
        <w:top w:val="none" w:sz="0" w:space="0" w:color="auto"/>
        <w:left w:val="none" w:sz="0" w:space="0" w:color="auto"/>
        <w:bottom w:val="none" w:sz="0" w:space="0" w:color="auto"/>
        <w:right w:val="none" w:sz="0" w:space="0" w:color="auto"/>
      </w:divBdr>
    </w:div>
    <w:div w:id="1546747537">
      <w:bodyDiv w:val="1"/>
      <w:marLeft w:val="0"/>
      <w:marRight w:val="0"/>
      <w:marTop w:val="0"/>
      <w:marBottom w:val="0"/>
      <w:divBdr>
        <w:top w:val="none" w:sz="0" w:space="0" w:color="auto"/>
        <w:left w:val="none" w:sz="0" w:space="0" w:color="auto"/>
        <w:bottom w:val="none" w:sz="0" w:space="0" w:color="auto"/>
        <w:right w:val="none" w:sz="0" w:space="0" w:color="auto"/>
      </w:divBdr>
    </w:div>
    <w:div w:id="1653483467">
      <w:bodyDiv w:val="1"/>
      <w:marLeft w:val="0"/>
      <w:marRight w:val="0"/>
      <w:marTop w:val="0"/>
      <w:marBottom w:val="0"/>
      <w:divBdr>
        <w:top w:val="none" w:sz="0" w:space="0" w:color="auto"/>
        <w:left w:val="none" w:sz="0" w:space="0" w:color="auto"/>
        <w:bottom w:val="none" w:sz="0" w:space="0" w:color="auto"/>
        <w:right w:val="none" w:sz="0" w:space="0" w:color="auto"/>
      </w:divBdr>
    </w:div>
    <w:div w:id="2084989866">
      <w:bodyDiv w:val="1"/>
      <w:marLeft w:val="0"/>
      <w:marRight w:val="0"/>
      <w:marTop w:val="0"/>
      <w:marBottom w:val="0"/>
      <w:divBdr>
        <w:top w:val="none" w:sz="0" w:space="0" w:color="auto"/>
        <w:left w:val="none" w:sz="0" w:space="0" w:color="auto"/>
        <w:bottom w:val="none" w:sz="0" w:space="0" w:color="auto"/>
        <w:right w:val="none" w:sz="0" w:space="0" w:color="auto"/>
      </w:divBdr>
    </w:div>
    <w:div w:id="2139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4A16-E2AA-459E-BD18-7422C196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NewtMurph56</dc:creator>
  <cp:keywords/>
  <cp:lastModifiedBy>Jay Manalo</cp:lastModifiedBy>
  <cp:revision>41</cp:revision>
  <cp:lastPrinted>2019-09-16T08:20:00Z</cp:lastPrinted>
  <dcterms:created xsi:type="dcterms:W3CDTF">2022-09-18T05:28:00Z</dcterms:created>
  <dcterms:modified xsi:type="dcterms:W3CDTF">2023-09-19T21:16:00Z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2023-09-19T21:09:37Z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ac499ed8-9b87-4c14-bb9b-e174fe7ff141</vt:lpwstr>
  </property>
  <property fmtid="{D5CDD505-2E9C-101B-9397-08002B2CF9AE}" pid="8" name="MSIP_Label_8d321b5f-a4ea-42e4-9273-2f91b9a1a708_ContentBits">
    <vt:lpwstr>0</vt:lpwstr>
  </property>
</Properties>
</file>